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490F" w14:textId="77777777" w:rsidR="00FC7E1D" w:rsidRPr="00FC7E1D" w:rsidRDefault="00FC7E1D" w:rsidP="0021747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KZ"/>
        </w:rPr>
        <w:t>Государственные закупки</w:t>
      </w:r>
    </w:p>
    <w:p w14:paraId="788ABFC7" w14:textId="1882A853" w:rsidR="00FC7E1D" w:rsidRPr="001A18B9" w:rsidRDefault="00FC7E1D" w:rsidP="004845F8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</w:pP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Объявление №</w:t>
      </w:r>
      <w:r w:rsidR="00772B91" w:rsidRPr="0077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 xml:space="preserve"> </w:t>
      </w:r>
      <w:r w:rsidR="008C1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6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от</w:t>
      </w:r>
      <w:r w:rsidR="0095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 xml:space="preserve"> </w:t>
      </w:r>
      <w:r w:rsidR="005E72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1</w:t>
      </w:r>
      <w:r w:rsidR="00151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7</w:t>
      </w:r>
      <w:r w:rsidR="0095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.0</w:t>
      </w:r>
      <w:r w:rsidR="008C1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7</w:t>
      </w:r>
      <w:r w:rsidR="00953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.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>202</w:t>
      </w:r>
      <w:r w:rsidR="00DA1E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KZ"/>
        </w:rPr>
        <w:t>4</w:t>
      </w:r>
      <w:r w:rsidRPr="00FC7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Z"/>
        </w:rPr>
        <w:t xml:space="preserve"> года</w:t>
      </w:r>
    </w:p>
    <w:p w14:paraId="7DEC34E4" w14:textId="52752A05" w:rsidR="00FC7E1D" w:rsidRDefault="00DA1E50" w:rsidP="00B2557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    </w:t>
      </w:r>
      <w:r w:rsidR="00FC7E1D"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Заказчик: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ГКП на ПХВ «</w:t>
      </w:r>
      <w:r w:rsidR="006038A9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Ерейментауская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районная больница» при управлении здравоохранения Акмолинской области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</w:r>
      <w:r w:rsidR="001A3E6A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Адрес :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Акмолинская область, </w:t>
      </w:r>
      <w:r w:rsidR="001A3E6A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Ерейментау</w:t>
      </w:r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ский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район, </w:t>
      </w:r>
      <w:proofErr w:type="spellStart"/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г.Ерейментау</w:t>
      </w:r>
      <w:proofErr w:type="spellEnd"/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,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ул. </w:t>
      </w:r>
      <w:r w:rsidR="00E55CEE" w:rsidRPr="0060069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Альжанова 14 «Б»</w:t>
      </w:r>
      <w:r w:rsidR="00FB58D3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8363"/>
        <w:gridCol w:w="1559"/>
        <w:gridCol w:w="1985"/>
        <w:gridCol w:w="1984"/>
      </w:tblGrid>
      <w:tr w:rsidR="00277F17" w:rsidRPr="00277F17" w14:paraId="4E5F365C" w14:textId="77777777" w:rsidTr="00052BD7">
        <w:tc>
          <w:tcPr>
            <w:tcW w:w="959" w:type="dxa"/>
          </w:tcPr>
          <w:p w14:paraId="1FA3B0B1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14:paraId="65BE2F18" w14:textId="77777777" w:rsidR="00277F17" w:rsidRPr="00277F17" w:rsidRDefault="00277F17" w:rsidP="0021044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1559" w:type="dxa"/>
          </w:tcPr>
          <w:p w14:paraId="4C219FC8" w14:textId="77777777" w:rsidR="00277F17" w:rsidRPr="00277F17" w:rsidRDefault="00277F17" w:rsidP="00210449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277F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0FBA35B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14:paraId="10B6C2E3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цена</w:t>
            </w:r>
          </w:p>
        </w:tc>
      </w:tr>
      <w:tr w:rsidR="00277F17" w:rsidRPr="00277F17" w14:paraId="07B5C1A4" w14:textId="77777777" w:rsidTr="00052BD7">
        <w:tc>
          <w:tcPr>
            <w:tcW w:w="959" w:type="dxa"/>
          </w:tcPr>
          <w:p w14:paraId="35B55498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087B17A6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Жгут медицинский, с фиксатором для забора крови</w:t>
            </w:r>
          </w:p>
        </w:tc>
        <w:tc>
          <w:tcPr>
            <w:tcW w:w="1559" w:type="dxa"/>
          </w:tcPr>
          <w:p w14:paraId="7546F944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14:paraId="3ED5AE39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268998C0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277F17" w:rsidRPr="00277F17" w14:paraId="2272D8BD" w14:textId="77777777" w:rsidTr="00052BD7">
        <w:tc>
          <w:tcPr>
            <w:tcW w:w="959" w:type="dxa"/>
          </w:tcPr>
          <w:p w14:paraId="62D2536B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9D71B78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Ленты 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диаграммные,  рулонные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и складывающиеся для медицинских регистрирующих приборов . 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В рулонах без диаграммной сетки,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намотка на втулку 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термослоем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наружу рулона без фотометрической метки размер 110*20 для принтеров УЗИ-аппаратов</w:t>
            </w:r>
          </w:p>
        </w:tc>
        <w:tc>
          <w:tcPr>
            <w:tcW w:w="1559" w:type="dxa"/>
          </w:tcPr>
          <w:p w14:paraId="0C459E24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985" w:type="dxa"/>
          </w:tcPr>
          <w:p w14:paraId="65D092DC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0D9EDC37" w14:textId="77777777" w:rsidR="00277F17" w:rsidRPr="00277F17" w:rsidRDefault="00277F17" w:rsidP="0021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277F17" w:rsidRPr="00277F17" w14:paraId="5CA76EF0" w14:textId="77777777" w:rsidTr="00052BD7">
        <w:tc>
          <w:tcPr>
            <w:tcW w:w="959" w:type="dxa"/>
          </w:tcPr>
          <w:p w14:paraId="2AF18B53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0F7ABFA1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Бумага пергаментная для заворачивание шпатели</w:t>
            </w:r>
          </w:p>
        </w:tc>
        <w:tc>
          <w:tcPr>
            <w:tcW w:w="1559" w:type="dxa"/>
          </w:tcPr>
          <w:p w14:paraId="73163A1C" w14:textId="77777777" w:rsidR="00277F17" w:rsidRPr="00277F17" w:rsidRDefault="00277F17" w:rsidP="0021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85" w:type="dxa"/>
          </w:tcPr>
          <w:p w14:paraId="36C02DF9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05B06F38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277F17" w:rsidRPr="00277F17" w14:paraId="07865F41" w14:textId="77777777" w:rsidTr="00052BD7">
        <w:tc>
          <w:tcPr>
            <w:tcW w:w="959" w:type="dxa"/>
          </w:tcPr>
          <w:p w14:paraId="1E57E4DA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2CF335BF" w14:textId="77777777" w:rsidR="00277F17" w:rsidRPr="00277F17" w:rsidRDefault="00277F17" w:rsidP="00210449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Викрил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фиолетовый  М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3(2/0)</w:t>
            </w:r>
          </w:p>
        </w:tc>
        <w:tc>
          <w:tcPr>
            <w:tcW w:w="1559" w:type="dxa"/>
          </w:tcPr>
          <w:p w14:paraId="09619CDC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00CB4771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11807147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77F17" w:rsidRPr="00277F17" w14:paraId="1E808EAD" w14:textId="77777777" w:rsidTr="00052BD7">
        <w:tc>
          <w:tcPr>
            <w:tcW w:w="959" w:type="dxa"/>
          </w:tcPr>
          <w:p w14:paraId="4900F0E8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4426BD86" w14:textId="77777777" w:rsidR="00277F17" w:rsidRPr="00277F17" w:rsidRDefault="00277F17" w:rsidP="00210449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Викрил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фиолетовый  М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4(1) игла кол. 40 мм</w:t>
            </w:r>
          </w:p>
        </w:tc>
        <w:tc>
          <w:tcPr>
            <w:tcW w:w="1559" w:type="dxa"/>
          </w:tcPr>
          <w:p w14:paraId="1D41998B" w14:textId="77777777" w:rsidR="00277F17" w:rsidRPr="00277F17" w:rsidRDefault="00277F17" w:rsidP="0021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78AC377E" w14:textId="77777777" w:rsidR="00277F17" w:rsidRPr="00277F17" w:rsidRDefault="00277F17" w:rsidP="0021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1D9E05A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77F17" w:rsidRPr="00277F17" w14:paraId="6B163C05" w14:textId="77777777" w:rsidTr="00052BD7">
        <w:tc>
          <w:tcPr>
            <w:tcW w:w="959" w:type="dxa"/>
          </w:tcPr>
          <w:p w14:paraId="44EE3C3F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028A0C9D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Викрил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фиолетовый  М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4(1) игла кол. 48 мм</w:t>
            </w:r>
          </w:p>
        </w:tc>
        <w:tc>
          <w:tcPr>
            <w:tcW w:w="1559" w:type="dxa"/>
          </w:tcPr>
          <w:p w14:paraId="0512A0B4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36ABDFAD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AB0C8DA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77F17" w:rsidRPr="00277F17" w14:paraId="2E7EF74B" w14:textId="77777777" w:rsidTr="00052BD7">
        <w:tc>
          <w:tcPr>
            <w:tcW w:w="959" w:type="dxa"/>
          </w:tcPr>
          <w:p w14:paraId="4F096A27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73A2805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Викрил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фиолетовый  М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2,0(3/0) игла кол. 26 мм</w:t>
            </w:r>
          </w:p>
        </w:tc>
        <w:tc>
          <w:tcPr>
            <w:tcW w:w="1559" w:type="dxa"/>
          </w:tcPr>
          <w:p w14:paraId="4D1E1717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1668ADF1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48E5AF32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77F17" w:rsidRPr="00277F17" w14:paraId="11F8E4AD" w14:textId="77777777" w:rsidTr="00052BD7">
        <w:tc>
          <w:tcPr>
            <w:tcW w:w="959" w:type="dxa"/>
          </w:tcPr>
          <w:p w14:paraId="57E1C1D3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0AD5A3BB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</w:t>
            </w: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Полиглактин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910) М4(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и.к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40 мм</w:t>
            </w:r>
          </w:p>
        </w:tc>
        <w:tc>
          <w:tcPr>
            <w:tcW w:w="1559" w:type="dxa"/>
          </w:tcPr>
          <w:p w14:paraId="40F6FBE0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5E298A07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AA11D95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77F17" w:rsidRPr="00277F17" w14:paraId="40768797" w14:textId="77777777" w:rsidTr="00052BD7">
        <w:tc>
          <w:tcPr>
            <w:tcW w:w="959" w:type="dxa"/>
          </w:tcPr>
          <w:p w14:paraId="14698AF4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0047EC5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</w:t>
            </w: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Полиглактин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910) М2(3/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и.к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26мм</w:t>
            </w:r>
          </w:p>
        </w:tc>
        <w:tc>
          <w:tcPr>
            <w:tcW w:w="1559" w:type="dxa"/>
          </w:tcPr>
          <w:p w14:paraId="37801406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478CF675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5D7BCE6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77F17" w:rsidRPr="00277F17" w14:paraId="302D0A2A" w14:textId="77777777" w:rsidTr="00052BD7">
        <w:tc>
          <w:tcPr>
            <w:tcW w:w="959" w:type="dxa"/>
          </w:tcPr>
          <w:p w14:paraId="1E3C8300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127A53FF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</w:t>
            </w: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Полиглактин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910) М3(2/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и.к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40 мм</w:t>
            </w:r>
          </w:p>
        </w:tc>
        <w:tc>
          <w:tcPr>
            <w:tcW w:w="1559" w:type="dxa"/>
          </w:tcPr>
          <w:p w14:paraId="79F50B91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48C9A0C7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A29C9BB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77F17" w:rsidRPr="00277F17" w14:paraId="77335278" w14:textId="77777777" w:rsidTr="00052BD7">
        <w:tc>
          <w:tcPr>
            <w:tcW w:w="959" w:type="dxa"/>
          </w:tcPr>
          <w:p w14:paraId="4AEBB138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4EFA8184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</w:t>
            </w: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Полиглактин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910) М5(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и.к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45 мм</w:t>
            </w:r>
          </w:p>
        </w:tc>
        <w:tc>
          <w:tcPr>
            <w:tcW w:w="1559" w:type="dxa"/>
          </w:tcPr>
          <w:p w14:paraId="7B478C6D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02E32BE2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017415C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77F17" w:rsidRPr="00277F17" w14:paraId="622E6099" w14:textId="77777777" w:rsidTr="00052BD7">
        <w:tc>
          <w:tcPr>
            <w:tcW w:w="959" w:type="dxa"/>
          </w:tcPr>
          <w:p w14:paraId="06EFB398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4C97435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</w:t>
            </w: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Полиглактин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910) М3(2/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и.к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26 мм</w:t>
            </w:r>
          </w:p>
        </w:tc>
        <w:tc>
          <w:tcPr>
            <w:tcW w:w="1559" w:type="dxa"/>
          </w:tcPr>
          <w:p w14:paraId="2F7BF29E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41175750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77D6F94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77F17" w:rsidRPr="00277F17" w14:paraId="78FDBD9B" w14:textId="77777777" w:rsidTr="00052BD7">
        <w:tc>
          <w:tcPr>
            <w:tcW w:w="959" w:type="dxa"/>
          </w:tcPr>
          <w:p w14:paraId="283CB3A3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BC436D4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</w:t>
            </w: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Полиглактин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910) М4(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и.к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35 мм</w:t>
            </w:r>
          </w:p>
        </w:tc>
        <w:tc>
          <w:tcPr>
            <w:tcW w:w="1559" w:type="dxa"/>
          </w:tcPr>
          <w:p w14:paraId="717828D9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29C3F1C3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5D1E9317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277F17" w:rsidRPr="00277F17" w14:paraId="6A1154F7" w14:textId="77777777" w:rsidTr="00052BD7">
        <w:tc>
          <w:tcPr>
            <w:tcW w:w="959" w:type="dxa"/>
          </w:tcPr>
          <w:p w14:paraId="395FE4DC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2EDBA803" w14:textId="77777777" w:rsidR="00277F17" w:rsidRPr="00277F17" w:rsidRDefault="00277F17" w:rsidP="0021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Дисоль</w:t>
            </w:r>
            <w:proofErr w:type="spellEnd"/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мл</w:t>
            </w:r>
          </w:p>
        </w:tc>
        <w:tc>
          <w:tcPr>
            <w:tcW w:w="1559" w:type="dxa"/>
          </w:tcPr>
          <w:p w14:paraId="3BC937A2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85" w:type="dxa"/>
          </w:tcPr>
          <w:p w14:paraId="316812B3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14:paraId="00A2367F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77F17" w:rsidRPr="00277F17" w14:paraId="71FF8674" w14:textId="77777777" w:rsidTr="00052BD7">
        <w:tc>
          <w:tcPr>
            <w:tcW w:w="959" w:type="dxa"/>
          </w:tcPr>
          <w:p w14:paraId="35F575BA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24B23863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Йод </w:t>
            </w:r>
            <w:proofErr w:type="gram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5%-30</w:t>
            </w:r>
            <w:proofErr w:type="gram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1559" w:type="dxa"/>
          </w:tcPr>
          <w:p w14:paraId="642A034E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85" w:type="dxa"/>
          </w:tcPr>
          <w:p w14:paraId="3ACDC345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02C8F22E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277F17" w:rsidRPr="00277F17" w14:paraId="284B1E39" w14:textId="77777777" w:rsidTr="00052BD7">
        <w:tc>
          <w:tcPr>
            <w:tcW w:w="959" w:type="dxa"/>
          </w:tcPr>
          <w:p w14:paraId="72D615BD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1A0CDF56" w14:textId="77777777" w:rsidR="00277F17" w:rsidRPr="00277F17" w:rsidRDefault="00277F17" w:rsidP="0021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Кальция глюконат  10% 10,0мл №10</w:t>
            </w:r>
          </w:p>
        </w:tc>
        <w:tc>
          <w:tcPr>
            <w:tcW w:w="1559" w:type="dxa"/>
          </w:tcPr>
          <w:p w14:paraId="7AE09A77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1592B83A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8B23940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</w:tr>
      <w:tr w:rsidR="00277F17" w:rsidRPr="00277F17" w14:paraId="4C926004" w14:textId="77777777" w:rsidTr="00052BD7">
        <w:tc>
          <w:tcPr>
            <w:tcW w:w="959" w:type="dxa"/>
          </w:tcPr>
          <w:p w14:paraId="64D33F9B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173C016A" w14:textId="77777777" w:rsidR="00277F17" w:rsidRPr="00277F17" w:rsidRDefault="00277F17" w:rsidP="0021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Метилурациловая мазь 10% 25 г</w:t>
            </w:r>
          </w:p>
        </w:tc>
        <w:tc>
          <w:tcPr>
            <w:tcW w:w="1559" w:type="dxa"/>
          </w:tcPr>
          <w:p w14:paraId="740F0CC2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туб</w:t>
            </w:r>
          </w:p>
        </w:tc>
        <w:tc>
          <w:tcPr>
            <w:tcW w:w="1985" w:type="dxa"/>
          </w:tcPr>
          <w:p w14:paraId="006952BC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14:paraId="6397AB45" w14:textId="77777777" w:rsidR="00277F17" w:rsidRPr="00277F17" w:rsidRDefault="00277F17" w:rsidP="00210449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77F17" w:rsidRPr="00277F17" w14:paraId="15B0E526" w14:textId="77777777" w:rsidTr="00052BD7">
        <w:tc>
          <w:tcPr>
            <w:tcW w:w="959" w:type="dxa"/>
          </w:tcPr>
          <w:p w14:paraId="267A5B89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F1667B1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Никотиновая кислота 1%-1мл №10</w:t>
            </w:r>
          </w:p>
        </w:tc>
        <w:tc>
          <w:tcPr>
            <w:tcW w:w="1559" w:type="dxa"/>
          </w:tcPr>
          <w:p w14:paraId="5994D1BB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3D3EEA5F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31B20685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77F17" w:rsidRPr="00277F17" w14:paraId="317D2F17" w14:textId="77777777" w:rsidTr="00052BD7">
        <w:tc>
          <w:tcPr>
            <w:tcW w:w="959" w:type="dxa"/>
          </w:tcPr>
          <w:p w14:paraId="3E53AB8F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2AE9751A" w14:textId="77777777" w:rsidR="00277F17" w:rsidRPr="00277F17" w:rsidRDefault="00277F17" w:rsidP="0021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Перекиси водорода 3% 100 мл</w:t>
            </w:r>
          </w:p>
        </w:tc>
        <w:tc>
          <w:tcPr>
            <w:tcW w:w="1559" w:type="dxa"/>
          </w:tcPr>
          <w:p w14:paraId="593E2C5A" w14:textId="77777777" w:rsidR="00277F17" w:rsidRPr="00277F17" w:rsidRDefault="00277F17" w:rsidP="0021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85" w:type="dxa"/>
          </w:tcPr>
          <w:p w14:paraId="41386498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</w:tcPr>
          <w:p w14:paraId="2B77E447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77F17" w:rsidRPr="00277F17" w14:paraId="302F99DD" w14:textId="77777777" w:rsidTr="00052BD7">
        <w:tc>
          <w:tcPr>
            <w:tcW w:w="959" w:type="dxa"/>
          </w:tcPr>
          <w:p w14:paraId="2A846125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38F8F79" w14:textId="77777777" w:rsidR="00277F17" w:rsidRPr="00277F17" w:rsidRDefault="00277F17" w:rsidP="0021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Платифиллина</w:t>
            </w:r>
            <w:proofErr w:type="spellEnd"/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гидротартрат</w:t>
            </w:r>
            <w:proofErr w:type="spellEnd"/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0,2%-1</w:t>
            </w:r>
            <w:proofErr w:type="gramEnd"/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</w:t>
            </w:r>
          </w:p>
        </w:tc>
        <w:tc>
          <w:tcPr>
            <w:tcW w:w="1559" w:type="dxa"/>
          </w:tcPr>
          <w:p w14:paraId="257FF64A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39184CD9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4" w:type="dxa"/>
          </w:tcPr>
          <w:p w14:paraId="7449041C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77F17" w:rsidRPr="00277F17" w14:paraId="3CFEEDD4" w14:textId="77777777" w:rsidTr="00052BD7">
        <w:tc>
          <w:tcPr>
            <w:tcW w:w="959" w:type="dxa"/>
          </w:tcPr>
          <w:p w14:paraId="2D2E7825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6AC3FA81" w14:textId="77777777" w:rsidR="00277F17" w:rsidRPr="00277F17" w:rsidRDefault="00277F17" w:rsidP="0021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Тетрациклиновая мазь 1% глазная 3г</w:t>
            </w:r>
          </w:p>
        </w:tc>
        <w:tc>
          <w:tcPr>
            <w:tcW w:w="1559" w:type="dxa"/>
          </w:tcPr>
          <w:p w14:paraId="7B6E299C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</w:tcPr>
          <w:p w14:paraId="4C3F4473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3231D681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77F17" w:rsidRPr="00277F17" w14:paraId="64382070" w14:textId="77777777" w:rsidTr="00052BD7">
        <w:tc>
          <w:tcPr>
            <w:tcW w:w="959" w:type="dxa"/>
          </w:tcPr>
          <w:p w14:paraId="1AF6A520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03297E91" w14:textId="77777777" w:rsidR="00277F17" w:rsidRPr="00277F17" w:rsidRDefault="00277F17" w:rsidP="002104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Уголь активированный</w:t>
            </w:r>
          </w:p>
        </w:tc>
        <w:tc>
          <w:tcPr>
            <w:tcW w:w="1559" w:type="dxa"/>
          </w:tcPr>
          <w:p w14:paraId="69E92E28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319C9830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5F874A3E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77F17" w:rsidRPr="00277F17" w14:paraId="34FD6D14" w14:textId="77777777" w:rsidTr="00052BD7">
        <w:tc>
          <w:tcPr>
            <w:tcW w:w="959" w:type="dxa"/>
          </w:tcPr>
          <w:p w14:paraId="58414273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5A9F26D8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Левомеколь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 xml:space="preserve"> 40 г</w:t>
            </w:r>
          </w:p>
        </w:tc>
        <w:tc>
          <w:tcPr>
            <w:tcW w:w="1559" w:type="dxa"/>
          </w:tcPr>
          <w:p w14:paraId="26A209FB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туб.</w:t>
            </w:r>
          </w:p>
        </w:tc>
        <w:tc>
          <w:tcPr>
            <w:tcW w:w="1985" w:type="dxa"/>
          </w:tcPr>
          <w:p w14:paraId="3165B009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84" w:type="dxa"/>
          </w:tcPr>
          <w:p w14:paraId="251F188C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77F17" w:rsidRPr="00277F17" w14:paraId="36FDC4C0" w14:textId="77777777" w:rsidTr="00052BD7">
        <w:tc>
          <w:tcPr>
            <w:tcW w:w="959" w:type="dxa"/>
          </w:tcPr>
          <w:p w14:paraId="794E7746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52429E8E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Раствор Аммиак 10% 90 мл</w:t>
            </w:r>
          </w:p>
        </w:tc>
        <w:tc>
          <w:tcPr>
            <w:tcW w:w="1559" w:type="dxa"/>
          </w:tcPr>
          <w:p w14:paraId="60C99D9A" w14:textId="77777777" w:rsidR="00277F17" w:rsidRPr="00277F17" w:rsidRDefault="00277F17" w:rsidP="0021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985" w:type="dxa"/>
          </w:tcPr>
          <w:p w14:paraId="31B00BFE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49C8CA18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277F17" w:rsidRPr="00277F17" w14:paraId="378199B2" w14:textId="77777777" w:rsidTr="00052BD7">
        <w:tc>
          <w:tcPr>
            <w:tcW w:w="959" w:type="dxa"/>
          </w:tcPr>
          <w:p w14:paraId="4071BEE9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66B5BD38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Атропина сульфат 0,1% 1,0мл</w:t>
            </w:r>
          </w:p>
        </w:tc>
        <w:tc>
          <w:tcPr>
            <w:tcW w:w="1559" w:type="dxa"/>
          </w:tcPr>
          <w:p w14:paraId="6528FF9C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985" w:type="dxa"/>
          </w:tcPr>
          <w:p w14:paraId="70E2DD95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4A5B9C22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77F17" w:rsidRPr="00277F17" w14:paraId="090C3E34" w14:textId="77777777" w:rsidTr="00052BD7">
        <w:tc>
          <w:tcPr>
            <w:tcW w:w="959" w:type="dxa"/>
          </w:tcPr>
          <w:p w14:paraId="01F2173C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3F721CE8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Набор для постановки одноразового центрального венозного катетера 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Safecath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 одним люменом (каналом). Размер: длина катетера – 20 см, просвет катетера – 14</w:t>
            </w: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 (7F)                             </w:t>
            </w:r>
          </w:p>
        </w:tc>
        <w:tc>
          <w:tcPr>
            <w:tcW w:w="1559" w:type="dxa"/>
          </w:tcPr>
          <w:p w14:paraId="17CBCE65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1985" w:type="dxa"/>
          </w:tcPr>
          <w:p w14:paraId="00B9C892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984" w:type="dxa"/>
          </w:tcPr>
          <w:p w14:paraId="72502E47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8800</w:t>
            </w:r>
          </w:p>
        </w:tc>
      </w:tr>
      <w:tr w:rsidR="00277F17" w:rsidRPr="00277F17" w14:paraId="3B13C870" w14:textId="77777777" w:rsidTr="00052BD7">
        <w:tc>
          <w:tcPr>
            <w:tcW w:w="959" w:type="dxa"/>
          </w:tcPr>
          <w:p w14:paraId="35BAF8D4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60E8AFBC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Набор для постановки одноразового центрального венозного катетера </w:t>
            </w:r>
            <w:proofErr w:type="spellStart"/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Safecath</w:t>
            </w:r>
            <w:proofErr w:type="spellEnd"/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одним люменом (каналом). Размер: длина катетера – 20 см, просвет катетера – 16</w:t>
            </w: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 (</w:t>
            </w: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77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                            </w:t>
            </w:r>
          </w:p>
        </w:tc>
        <w:tc>
          <w:tcPr>
            <w:tcW w:w="1559" w:type="dxa"/>
          </w:tcPr>
          <w:p w14:paraId="59AAAD84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985" w:type="dxa"/>
          </w:tcPr>
          <w:p w14:paraId="03CF8237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984" w:type="dxa"/>
          </w:tcPr>
          <w:p w14:paraId="4AC3229D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8800</w:t>
            </w:r>
          </w:p>
        </w:tc>
      </w:tr>
      <w:tr w:rsidR="00277F17" w:rsidRPr="00277F17" w14:paraId="33D9325C" w14:textId="77777777" w:rsidTr="00052BD7">
        <w:tc>
          <w:tcPr>
            <w:tcW w:w="959" w:type="dxa"/>
          </w:tcPr>
          <w:p w14:paraId="00FD3DA5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0E3284F6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Промедол </w:t>
            </w:r>
          </w:p>
        </w:tc>
        <w:tc>
          <w:tcPr>
            <w:tcW w:w="1559" w:type="dxa"/>
          </w:tcPr>
          <w:p w14:paraId="432396AD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985" w:type="dxa"/>
          </w:tcPr>
          <w:p w14:paraId="475850DD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4" w:type="dxa"/>
          </w:tcPr>
          <w:p w14:paraId="2223008F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119,75</w:t>
            </w:r>
          </w:p>
        </w:tc>
      </w:tr>
      <w:tr w:rsidR="00277F17" w:rsidRPr="00277F17" w14:paraId="09227ECD" w14:textId="77777777" w:rsidTr="00052BD7">
        <w:tc>
          <w:tcPr>
            <w:tcW w:w="959" w:type="dxa"/>
          </w:tcPr>
          <w:p w14:paraId="2E6DC70B" w14:textId="77777777" w:rsidR="00277F17" w:rsidRPr="00277F17" w:rsidRDefault="00277F17" w:rsidP="00277F17">
            <w:pPr>
              <w:pStyle w:val="a4"/>
              <w:numPr>
                <w:ilvl w:val="0"/>
                <w:numId w:val="2"/>
              </w:num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4479BFBF" w14:textId="77777777" w:rsidR="00277F17" w:rsidRPr="00277F17" w:rsidRDefault="00277F17" w:rsidP="002104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Фентанил </w:t>
            </w:r>
          </w:p>
        </w:tc>
        <w:tc>
          <w:tcPr>
            <w:tcW w:w="1559" w:type="dxa"/>
          </w:tcPr>
          <w:p w14:paraId="0DBDD88F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985" w:type="dxa"/>
          </w:tcPr>
          <w:p w14:paraId="47299514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4" w:type="dxa"/>
          </w:tcPr>
          <w:p w14:paraId="214903C6" w14:textId="77777777" w:rsidR="00277F17" w:rsidRPr="00277F17" w:rsidRDefault="00277F17" w:rsidP="0021044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F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95,65 </w:t>
            </w:r>
          </w:p>
        </w:tc>
      </w:tr>
    </w:tbl>
    <w:p w14:paraId="719E77BD" w14:textId="45F3911F" w:rsidR="0032000E" w:rsidRDefault="00067657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</w:t>
      </w:r>
      <w:r w:rsidR="00DA1E5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    </w:t>
      </w:r>
      <w:r w:rsidR="00FC7E1D"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Срок и условия поставки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:  в течение 15 дней со дня подписания договора сторонами,  согласно места поставки.</w:t>
      </w:r>
    </w:p>
    <w:p w14:paraId="0581A454" w14:textId="504F8780" w:rsidR="00FC7E1D" w:rsidRPr="00FC7E1D" w:rsidRDefault="00DA1E50" w:rsidP="009D4C93">
      <w:pPr>
        <w:shd w:val="clear" w:color="auto" w:fill="FFFFFF"/>
        <w:tabs>
          <w:tab w:val="left" w:pos="9781"/>
        </w:tabs>
        <w:spacing w:before="150"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      </w:t>
      </w:r>
      <w:r w:rsidR="00FC7E1D"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Прием документов осуществляется с </w:t>
      </w:r>
      <w:r w:rsidR="00F8129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</w:t>
      </w:r>
      <w:r w:rsidR="008D6D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1</w:t>
      </w:r>
      <w:r w:rsidR="005E72C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8</w:t>
      </w:r>
      <w:r w:rsidR="008D6D7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.</w:t>
      </w:r>
      <w:r w:rsidR="0017625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07.</w:t>
      </w:r>
      <w:r w:rsidR="00FC7E1D"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 202</w:t>
      </w:r>
      <w:r w:rsidR="0038774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4</w:t>
      </w:r>
      <w:r w:rsidR="00FC7E1D"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года с </w:t>
      </w:r>
      <w:r w:rsidR="0038774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10</w:t>
      </w:r>
      <w:r w:rsidR="00FC7E1D"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.00</w:t>
      </w:r>
      <w:r w:rsidR="008D63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часов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по местному времени  по адресу: ГКП на ПХВ «</w:t>
      </w:r>
      <w:r w:rsidR="006531EC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Ерейментауская районная больница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» при управлении здравоохранения Акмолинской области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,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кабинет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№10,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бухгалтерия</w:t>
      </w:r>
      <w:r w:rsidR="00EE2A09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.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Юр</w:t>
      </w:r>
      <w:proofErr w:type="spellStart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идический</w:t>
      </w:r>
      <w:proofErr w:type="spellEnd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адрес: индекс 020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800,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Акмолинская область,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Ерейментауский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район, 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город Ерейментау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</w:t>
      </w:r>
      <w:proofErr w:type="spellStart"/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ул</w:t>
      </w:r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ица</w:t>
      </w:r>
      <w:proofErr w:type="spellEnd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А</w:t>
      </w:r>
      <w:proofErr w:type="spellStart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льжанова</w:t>
      </w:r>
      <w:proofErr w:type="spellEnd"/>
      <w:r w:rsidR="00E000FE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14 «Б»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.</w:t>
      </w:r>
    </w:p>
    <w:p w14:paraId="5989D380" w14:textId="78BF7B57" w:rsidR="00FC7E1D" w:rsidRPr="00FC7E1D" w:rsidRDefault="00DA1E50" w:rsidP="004C3BCB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</w:pPr>
      <w:r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      </w:t>
      </w:r>
      <w:r w:rsidR="00FC7E1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Окончательный срок представления  заявок  до </w:t>
      </w:r>
      <w:r w:rsidR="004F282F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 </w:t>
      </w:r>
      <w:r w:rsidR="00B1364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10</w:t>
      </w:r>
      <w:r w:rsidR="00FC7E1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часов 30 минут  </w:t>
      </w:r>
      <w:r w:rsidR="009554C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25 июля </w:t>
      </w:r>
      <w:r w:rsidR="00FC7E1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202</w:t>
      </w:r>
      <w:r w:rsidR="00B1364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4</w:t>
      </w:r>
      <w:r w:rsidR="00FC7E1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года.</w:t>
      </w:r>
      <w:r w:rsidR="00FC7E1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br/>
        <w:t>Конверты с  заявками будут вскрываться в 1</w:t>
      </w:r>
      <w:r w:rsidR="00B1364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5</w:t>
      </w:r>
      <w:r w:rsidR="00FC7E1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часов 00 минут  </w:t>
      </w:r>
      <w:r w:rsidR="00B8294B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 xml:space="preserve">11 апреля </w:t>
      </w:r>
      <w:r w:rsidR="00FC7E1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  202</w:t>
      </w:r>
      <w:r w:rsidR="00B1364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 w:eastAsia="ru-KZ"/>
        </w:rPr>
        <w:t>4</w:t>
      </w:r>
      <w:r w:rsidR="00FC7E1D" w:rsidRPr="00B8294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 xml:space="preserve">  года по следующему адресу</w:t>
      </w:r>
      <w:r w:rsidR="00FC7E1D" w:rsidRPr="00FC7E1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KZ"/>
        </w:rPr>
        <w:t>: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  Акмолинская область,</w:t>
      </w:r>
      <w:r w:rsidR="00C95C8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Ерейментауский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район, </w:t>
      </w:r>
      <w:r w:rsidR="00C95C8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город Ерейментау,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у</w:t>
      </w:r>
      <w:r w:rsidR="007331A6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лица Альжанова 14 «Б»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  ГКП на ПХВ «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Ерейментауская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 xml:space="preserve">РБ» в кабинете 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№10</w:t>
      </w:r>
    </w:p>
    <w:p w14:paraId="5B7DC043" w14:textId="528763E1" w:rsidR="00CB7C85" w:rsidRPr="0060069E" w:rsidRDefault="00804930" w:rsidP="00FA1E6D">
      <w:pPr>
        <w:shd w:val="clear" w:color="auto" w:fill="FFFFFF"/>
        <w:tabs>
          <w:tab w:val="left" w:pos="9781"/>
        </w:tabs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 xml:space="preserve">        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Потенциальные поставщики могут присутствовать при вскрытии конвертов с  заявками.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br/>
        <w:t>Дополнительную информацию и справку можно получить по телефону 8 (716</w:t>
      </w:r>
      <w:r w:rsidR="006C2C45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33</w:t>
      </w:r>
      <w:r w:rsidR="00FC7E1D" w:rsidRPr="00FC7E1D">
        <w:rPr>
          <w:rFonts w:ascii="Times New Roman" w:eastAsia="Times New Roman" w:hAnsi="Times New Roman" w:cs="Times New Roman"/>
          <w:color w:val="444444"/>
          <w:sz w:val="24"/>
          <w:szCs w:val="24"/>
          <w:lang w:eastAsia="ru-KZ"/>
        </w:rPr>
        <w:t>) 2</w:t>
      </w:r>
      <w:r w:rsidR="00EC2E8B">
        <w:rPr>
          <w:rFonts w:ascii="Times New Roman" w:eastAsia="Times New Roman" w:hAnsi="Times New Roman" w:cs="Times New Roman"/>
          <w:color w:val="444444"/>
          <w:sz w:val="24"/>
          <w:szCs w:val="24"/>
          <w:lang w:val="ru-RU" w:eastAsia="ru-KZ"/>
        </w:rPr>
        <w:t>1996</w:t>
      </w:r>
    </w:p>
    <w:sectPr w:rsidR="00CB7C85" w:rsidRPr="0060069E" w:rsidSect="00AA337B">
      <w:pgSz w:w="16838" w:h="11906" w:orient="landscape"/>
      <w:pgMar w:top="426" w:right="1103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MV Bol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F3D71"/>
    <w:multiLevelType w:val="hybridMultilevel"/>
    <w:tmpl w:val="A82420F4"/>
    <w:lvl w:ilvl="0" w:tplc="7A885288">
      <w:start w:val="1"/>
      <w:numFmt w:val="bullet"/>
      <w:lvlText w:val="✔"/>
      <w:lvlJc w:val="left"/>
      <w:pPr>
        <w:ind w:left="1179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 w:tplc="A8C89328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  <w:vertAlign w:val="baseline"/>
      </w:rPr>
    </w:lvl>
    <w:lvl w:ilvl="2" w:tplc="CDCCBED8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DF68DF0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AE6C04C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  <w:vertAlign w:val="baseline"/>
      </w:rPr>
    </w:lvl>
    <w:lvl w:ilvl="5" w:tplc="DB54D510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549094E8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11AA1338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  <w:vertAlign w:val="baseline"/>
      </w:rPr>
    </w:lvl>
    <w:lvl w:ilvl="8" w:tplc="D07260A2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FC2F1B"/>
    <w:multiLevelType w:val="hybridMultilevel"/>
    <w:tmpl w:val="78364262"/>
    <w:lvl w:ilvl="0" w:tplc="1DE8916C">
      <w:start w:val="1"/>
      <w:numFmt w:val="bullet"/>
      <w:lvlText w:val="–"/>
      <w:lvlJc w:val="left"/>
      <w:pPr>
        <w:ind w:left="99" w:hanging="221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890880CA">
      <w:start w:val="1"/>
      <w:numFmt w:val="bullet"/>
      <w:lvlText w:val="•"/>
      <w:lvlJc w:val="left"/>
      <w:pPr>
        <w:ind w:left="893" w:hanging="221"/>
      </w:pPr>
      <w:rPr>
        <w:vertAlign w:val="baseline"/>
      </w:rPr>
    </w:lvl>
    <w:lvl w:ilvl="2" w:tplc="4E3E0506">
      <w:start w:val="1"/>
      <w:numFmt w:val="bullet"/>
      <w:lvlText w:val="•"/>
      <w:lvlJc w:val="left"/>
      <w:pPr>
        <w:ind w:left="1688" w:hanging="220"/>
      </w:pPr>
      <w:rPr>
        <w:vertAlign w:val="baseline"/>
      </w:rPr>
    </w:lvl>
    <w:lvl w:ilvl="3" w:tplc="FE967FB4">
      <w:start w:val="1"/>
      <w:numFmt w:val="bullet"/>
      <w:lvlText w:val="•"/>
      <w:lvlJc w:val="left"/>
      <w:pPr>
        <w:ind w:left="2482" w:hanging="221"/>
      </w:pPr>
      <w:rPr>
        <w:vertAlign w:val="baseline"/>
      </w:rPr>
    </w:lvl>
    <w:lvl w:ilvl="4" w:tplc="B80C368C">
      <w:start w:val="1"/>
      <w:numFmt w:val="bullet"/>
      <w:lvlText w:val="•"/>
      <w:lvlJc w:val="left"/>
      <w:pPr>
        <w:ind w:left="3276" w:hanging="221"/>
      </w:pPr>
      <w:rPr>
        <w:vertAlign w:val="baseline"/>
      </w:rPr>
    </w:lvl>
    <w:lvl w:ilvl="5" w:tplc="FB50BCF0">
      <w:start w:val="1"/>
      <w:numFmt w:val="bullet"/>
      <w:lvlText w:val="•"/>
      <w:lvlJc w:val="left"/>
      <w:pPr>
        <w:ind w:left="4070" w:hanging="221"/>
      </w:pPr>
      <w:rPr>
        <w:vertAlign w:val="baseline"/>
      </w:rPr>
    </w:lvl>
    <w:lvl w:ilvl="6" w:tplc="CD524642">
      <w:start w:val="1"/>
      <w:numFmt w:val="bullet"/>
      <w:lvlText w:val="•"/>
      <w:lvlJc w:val="left"/>
      <w:pPr>
        <w:ind w:left="4864" w:hanging="221"/>
      </w:pPr>
      <w:rPr>
        <w:vertAlign w:val="baseline"/>
      </w:rPr>
    </w:lvl>
    <w:lvl w:ilvl="7" w:tplc="B38EE2E6">
      <w:start w:val="1"/>
      <w:numFmt w:val="bullet"/>
      <w:lvlText w:val="•"/>
      <w:lvlJc w:val="left"/>
      <w:pPr>
        <w:ind w:left="5658" w:hanging="221"/>
      </w:pPr>
      <w:rPr>
        <w:vertAlign w:val="baseline"/>
      </w:rPr>
    </w:lvl>
    <w:lvl w:ilvl="8" w:tplc="40D486A4">
      <w:start w:val="1"/>
      <w:numFmt w:val="bullet"/>
      <w:lvlText w:val="•"/>
      <w:lvlJc w:val="left"/>
      <w:pPr>
        <w:ind w:left="6452" w:hanging="221"/>
      </w:pPr>
      <w:rPr>
        <w:vertAlign w:val="baseline"/>
      </w:rPr>
    </w:lvl>
  </w:abstractNum>
  <w:abstractNum w:abstractNumId="2" w15:restartNumberingAfterBreak="0">
    <w:nsid w:val="499D43D6"/>
    <w:multiLevelType w:val="hybridMultilevel"/>
    <w:tmpl w:val="3D4C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76247"/>
    <w:multiLevelType w:val="hybridMultilevel"/>
    <w:tmpl w:val="0B3C4C48"/>
    <w:lvl w:ilvl="0" w:tplc="C71AAAD6">
      <w:start w:val="1"/>
      <w:numFmt w:val="bullet"/>
      <w:lvlText w:val="–"/>
      <w:lvlJc w:val="left"/>
      <w:pPr>
        <w:ind w:left="99" w:hanging="24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 w:tplc="70E466D2">
      <w:start w:val="1"/>
      <w:numFmt w:val="bullet"/>
      <w:lvlText w:val="•"/>
      <w:lvlJc w:val="left"/>
      <w:pPr>
        <w:ind w:left="893" w:hanging="245"/>
      </w:pPr>
      <w:rPr>
        <w:vertAlign w:val="baseline"/>
      </w:rPr>
    </w:lvl>
    <w:lvl w:ilvl="2" w:tplc="16B8EC68">
      <w:start w:val="1"/>
      <w:numFmt w:val="bullet"/>
      <w:lvlText w:val="•"/>
      <w:lvlJc w:val="left"/>
      <w:pPr>
        <w:ind w:left="1688" w:hanging="245"/>
      </w:pPr>
      <w:rPr>
        <w:vertAlign w:val="baseline"/>
      </w:rPr>
    </w:lvl>
    <w:lvl w:ilvl="3" w:tplc="CFC8B5FA">
      <w:start w:val="1"/>
      <w:numFmt w:val="bullet"/>
      <w:lvlText w:val="•"/>
      <w:lvlJc w:val="left"/>
      <w:pPr>
        <w:ind w:left="2482" w:hanging="245"/>
      </w:pPr>
      <w:rPr>
        <w:vertAlign w:val="baseline"/>
      </w:rPr>
    </w:lvl>
    <w:lvl w:ilvl="4" w:tplc="CE74CB32">
      <w:start w:val="1"/>
      <w:numFmt w:val="bullet"/>
      <w:lvlText w:val="•"/>
      <w:lvlJc w:val="left"/>
      <w:pPr>
        <w:ind w:left="3276" w:hanging="245"/>
      </w:pPr>
      <w:rPr>
        <w:vertAlign w:val="baseline"/>
      </w:rPr>
    </w:lvl>
    <w:lvl w:ilvl="5" w:tplc="F968B058">
      <w:start w:val="1"/>
      <w:numFmt w:val="bullet"/>
      <w:lvlText w:val="•"/>
      <w:lvlJc w:val="left"/>
      <w:pPr>
        <w:ind w:left="4070" w:hanging="245"/>
      </w:pPr>
      <w:rPr>
        <w:vertAlign w:val="baseline"/>
      </w:rPr>
    </w:lvl>
    <w:lvl w:ilvl="6" w:tplc="AD96F2A0">
      <w:start w:val="1"/>
      <w:numFmt w:val="bullet"/>
      <w:lvlText w:val="•"/>
      <w:lvlJc w:val="left"/>
      <w:pPr>
        <w:ind w:left="4864" w:hanging="245"/>
      </w:pPr>
      <w:rPr>
        <w:vertAlign w:val="baseline"/>
      </w:rPr>
    </w:lvl>
    <w:lvl w:ilvl="7" w:tplc="98D8219C">
      <w:start w:val="1"/>
      <w:numFmt w:val="bullet"/>
      <w:lvlText w:val="•"/>
      <w:lvlJc w:val="left"/>
      <w:pPr>
        <w:ind w:left="5658" w:hanging="245"/>
      </w:pPr>
      <w:rPr>
        <w:vertAlign w:val="baseline"/>
      </w:rPr>
    </w:lvl>
    <w:lvl w:ilvl="8" w:tplc="A67EB142">
      <w:start w:val="1"/>
      <w:numFmt w:val="bullet"/>
      <w:lvlText w:val="•"/>
      <w:lvlJc w:val="left"/>
      <w:pPr>
        <w:ind w:left="6452" w:hanging="245"/>
      </w:pPr>
      <w:rPr>
        <w:vertAlign w:val="baseline"/>
      </w:rPr>
    </w:lvl>
  </w:abstractNum>
  <w:abstractNum w:abstractNumId="4" w15:restartNumberingAfterBreak="0">
    <w:nsid w:val="65AE0E5F"/>
    <w:multiLevelType w:val="hybridMultilevel"/>
    <w:tmpl w:val="EDB8507E"/>
    <w:lvl w:ilvl="0" w:tplc="585E9F6C">
      <w:start w:val="1"/>
      <w:numFmt w:val="bullet"/>
      <w:lvlText w:val="●"/>
      <w:lvlJc w:val="left"/>
      <w:pPr>
        <w:ind w:left="820" w:hanging="361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 w:tplc="8CC006EE">
      <w:start w:val="1"/>
      <w:numFmt w:val="bullet"/>
      <w:lvlText w:val="•"/>
      <w:lvlJc w:val="left"/>
      <w:pPr>
        <w:ind w:left="1542" w:hanging="361"/>
      </w:pPr>
      <w:rPr>
        <w:vertAlign w:val="baseline"/>
      </w:rPr>
    </w:lvl>
    <w:lvl w:ilvl="2" w:tplc="152821B6">
      <w:start w:val="1"/>
      <w:numFmt w:val="bullet"/>
      <w:lvlText w:val="•"/>
      <w:lvlJc w:val="left"/>
      <w:pPr>
        <w:ind w:left="2264" w:hanging="361"/>
      </w:pPr>
      <w:rPr>
        <w:vertAlign w:val="baseline"/>
      </w:rPr>
    </w:lvl>
    <w:lvl w:ilvl="3" w:tplc="ABF42744">
      <w:start w:val="1"/>
      <w:numFmt w:val="bullet"/>
      <w:lvlText w:val="•"/>
      <w:lvlJc w:val="left"/>
      <w:pPr>
        <w:ind w:left="2986" w:hanging="361"/>
      </w:pPr>
      <w:rPr>
        <w:vertAlign w:val="baseline"/>
      </w:rPr>
    </w:lvl>
    <w:lvl w:ilvl="4" w:tplc="CD468AAE">
      <w:start w:val="1"/>
      <w:numFmt w:val="bullet"/>
      <w:lvlText w:val="•"/>
      <w:lvlJc w:val="left"/>
      <w:pPr>
        <w:ind w:left="3708" w:hanging="361"/>
      </w:pPr>
      <w:rPr>
        <w:vertAlign w:val="baseline"/>
      </w:rPr>
    </w:lvl>
    <w:lvl w:ilvl="5" w:tplc="C8CA7CE4">
      <w:start w:val="1"/>
      <w:numFmt w:val="bullet"/>
      <w:lvlText w:val="•"/>
      <w:lvlJc w:val="left"/>
      <w:pPr>
        <w:ind w:left="4430" w:hanging="361"/>
      </w:pPr>
      <w:rPr>
        <w:vertAlign w:val="baseline"/>
      </w:rPr>
    </w:lvl>
    <w:lvl w:ilvl="6" w:tplc="ABA6981A">
      <w:start w:val="1"/>
      <w:numFmt w:val="bullet"/>
      <w:lvlText w:val="•"/>
      <w:lvlJc w:val="left"/>
      <w:pPr>
        <w:ind w:left="5152" w:hanging="361"/>
      </w:pPr>
      <w:rPr>
        <w:vertAlign w:val="baseline"/>
      </w:rPr>
    </w:lvl>
    <w:lvl w:ilvl="7" w:tplc="81BEE82A">
      <w:start w:val="1"/>
      <w:numFmt w:val="bullet"/>
      <w:lvlText w:val="•"/>
      <w:lvlJc w:val="left"/>
      <w:pPr>
        <w:ind w:left="5874" w:hanging="361"/>
      </w:pPr>
      <w:rPr>
        <w:vertAlign w:val="baseline"/>
      </w:rPr>
    </w:lvl>
    <w:lvl w:ilvl="8" w:tplc="14B26760">
      <w:start w:val="1"/>
      <w:numFmt w:val="bullet"/>
      <w:lvlText w:val="•"/>
      <w:lvlJc w:val="left"/>
      <w:pPr>
        <w:ind w:left="6596" w:hanging="361"/>
      </w:pPr>
      <w:rPr>
        <w:vertAlign w:val="baseline"/>
      </w:rPr>
    </w:lvl>
  </w:abstractNum>
  <w:abstractNum w:abstractNumId="5" w15:restartNumberingAfterBreak="0">
    <w:nsid w:val="660F11FD"/>
    <w:multiLevelType w:val="hybridMultilevel"/>
    <w:tmpl w:val="7E10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74100">
    <w:abstractNumId w:val="5"/>
  </w:num>
  <w:num w:numId="2" w16cid:durableId="1164934375">
    <w:abstractNumId w:val="2"/>
  </w:num>
  <w:num w:numId="3" w16cid:durableId="630551045">
    <w:abstractNumId w:val="4"/>
  </w:num>
  <w:num w:numId="4" w16cid:durableId="266233611">
    <w:abstractNumId w:val="0"/>
  </w:num>
  <w:num w:numId="5" w16cid:durableId="626202942">
    <w:abstractNumId w:val="3"/>
  </w:num>
  <w:num w:numId="6" w16cid:durableId="118497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8D6"/>
    <w:rsid w:val="00004E1C"/>
    <w:rsid w:val="00031A75"/>
    <w:rsid w:val="00052BD7"/>
    <w:rsid w:val="0006605F"/>
    <w:rsid w:val="00067657"/>
    <w:rsid w:val="00080208"/>
    <w:rsid w:val="000846F4"/>
    <w:rsid w:val="000C36BC"/>
    <w:rsid w:val="000D07BC"/>
    <w:rsid w:val="00102456"/>
    <w:rsid w:val="00113D30"/>
    <w:rsid w:val="001467DA"/>
    <w:rsid w:val="00151555"/>
    <w:rsid w:val="0017625D"/>
    <w:rsid w:val="00182667"/>
    <w:rsid w:val="001A13AF"/>
    <w:rsid w:val="001A18B9"/>
    <w:rsid w:val="001A3E6A"/>
    <w:rsid w:val="001B2117"/>
    <w:rsid w:val="001D7301"/>
    <w:rsid w:val="001E3AF3"/>
    <w:rsid w:val="001F5E2D"/>
    <w:rsid w:val="00217476"/>
    <w:rsid w:val="00234DFD"/>
    <w:rsid w:val="00277F17"/>
    <w:rsid w:val="00295C80"/>
    <w:rsid w:val="002B1B0D"/>
    <w:rsid w:val="002C2E55"/>
    <w:rsid w:val="00305265"/>
    <w:rsid w:val="0032000E"/>
    <w:rsid w:val="00350B54"/>
    <w:rsid w:val="00363D44"/>
    <w:rsid w:val="00382C0E"/>
    <w:rsid w:val="0038774A"/>
    <w:rsid w:val="003A6038"/>
    <w:rsid w:val="003C38D4"/>
    <w:rsid w:val="003D68FB"/>
    <w:rsid w:val="003E2ECA"/>
    <w:rsid w:val="004548D6"/>
    <w:rsid w:val="00456CDB"/>
    <w:rsid w:val="00460ECB"/>
    <w:rsid w:val="004845F8"/>
    <w:rsid w:val="004A32C1"/>
    <w:rsid w:val="004B299C"/>
    <w:rsid w:val="004C2B8A"/>
    <w:rsid w:val="004C3BCB"/>
    <w:rsid w:val="004D7571"/>
    <w:rsid w:val="004F282F"/>
    <w:rsid w:val="00512FC2"/>
    <w:rsid w:val="005428AB"/>
    <w:rsid w:val="00553066"/>
    <w:rsid w:val="00567475"/>
    <w:rsid w:val="00575E90"/>
    <w:rsid w:val="005B3738"/>
    <w:rsid w:val="005E3136"/>
    <w:rsid w:val="005E72C2"/>
    <w:rsid w:val="005F0652"/>
    <w:rsid w:val="005F203B"/>
    <w:rsid w:val="00600067"/>
    <w:rsid w:val="0060069E"/>
    <w:rsid w:val="006038A9"/>
    <w:rsid w:val="00605943"/>
    <w:rsid w:val="00611387"/>
    <w:rsid w:val="00613070"/>
    <w:rsid w:val="00621E80"/>
    <w:rsid w:val="00624464"/>
    <w:rsid w:val="006465DE"/>
    <w:rsid w:val="006531EC"/>
    <w:rsid w:val="00662071"/>
    <w:rsid w:val="00684536"/>
    <w:rsid w:val="00691C0E"/>
    <w:rsid w:val="006C1387"/>
    <w:rsid w:val="006C2C45"/>
    <w:rsid w:val="006D7827"/>
    <w:rsid w:val="006F7A73"/>
    <w:rsid w:val="00732E1C"/>
    <w:rsid w:val="007331A6"/>
    <w:rsid w:val="00762C4A"/>
    <w:rsid w:val="00764CDA"/>
    <w:rsid w:val="00772B91"/>
    <w:rsid w:val="00787461"/>
    <w:rsid w:val="00790D3A"/>
    <w:rsid w:val="00804930"/>
    <w:rsid w:val="008319CC"/>
    <w:rsid w:val="00831E58"/>
    <w:rsid w:val="00841051"/>
    <w:rsid w:val="00871CF8"/>
    <w:rsid w:val="008758BE"/>
    <w:rsid w:val="00875B18"/>
    <w:rsid w:val="008A5B6D"/>
    <w:rsid w:val="008C1901"/>
    <w:rsid w:val="008D6266"/>
    <w:rsid w:val="008D6301"/>
    <w:rsid w:val="008D6D7D"/>
    <w:rsid w:val="008F50E5"/>
    <w:rsid w:val="008F7B78"/>
    <w:rsid w:val="00903D0B"/>
    <w:rsid w:val="009277FF"/>
    <w:rsid w:val="009532D6"/>
    <w:rsid w:val="009554CF"/>
    <w:rsid w:val="00974A45"/>
    <w:rsid w:val="009B4AA7"/>
    <w:rsid w:val="009D4C93"/>
    <w:rsid w:val="00A03E95"/>
    <w:rsid w:val="00A1132B"/>
    <w:rsid w:val="00A1312B"/>
    <w:rsid w:val="00A23A97"/>
    <w:rsid w:val="00A51F0F"/>
    <w:rsid w:val="00A7268A"/>
    <w:rsid w:val="00AA337B"/>
    <w:rsid w:val="00AB24B7"/>
    <w:rsid w:val="00AC494C"/>
    <w:rsid w:val="00AD55E4"/>
    <w:rsid w:val="00AD6376"/>
    <w:rsid w:val="00AE461C"/>
    <w:rsid w:val="00B00D00"/>
    <w:rsid w:val="00B11A62"/>
    <w:rsid w:val="00B1364D"/>
    <w:rsid w:val="00B1779C"/>
    <w:rsid w:val="00B24AA9"/>
    <w:rsid w:val="00B25573"/>
    <w:rsid w:val="00B8026D"/>
    <w:rsid w:val="00B8294B"/>
    <w:rsid w:val="00B82F72"/>
    <w:rsid w:val="00B948E8"/>
    <w:rsid w:val="00BA365B"/>
    <w:rsid w:val="00BB47CD"/>
    <w:rsid w:val="00BE163C"/>
    <w:rsid w:val="00C15741"/>
    <w:rsid w:val="00C31E31"/>
    <w:rsid w:val="00C540DF"/>
    <w:rsid w:val="00C904DF"/>
    <w:rsid w:val="00C95B8B"/>
    <w:rsid w:val="00C95C85"/>
    <w:rsid w:val="00CA5D49"/>
    <w:rsid w:val="00CB7C85"/>
    <w:rsid w:val="00CC5FA2"/>
    <w:rsid w:val="00CF20D9"/>
    <w:rsid w:val="00CF5863"/>
    <w:rsid w:val="00CF75A3"/>
    <w:rsid w:val="00D03FD5"/>
    <w:rsid w:val="00D04F30"/>
    <w:rsid w:val="00D1760D"/>
    <w:rsid w:val="00D30C82"/>
    <w:rsid w:val="00D410C1"/>
    <w:rsid w:val="00D4373D"/>
    <w:rsid w:val="00D56D17"/>
    <w:rsid w:val="00D63548"/>
    <w:rsid w:val="00D73583"/>
    <w:rsid w:val="00DA1E50"/>
    <w:rsid w:val="00DC6532"/>
    <w:rsid w:val="00DF4F77"/>
    <w:rsid w:val="00E000FE"/>
    <w:rsid w:val="00E00DA1"/>
    <w:rsid w:val="00E13E4C"/>
    <w:rsid w:val="00E177F9"/>
    <w:rsid w:val="00E31120"/>
    <w:rsid w:val="00E3630E"/>
    <w:rsid w:val="00E55CEE"/>
    <w:rsid w:val="00E71EDB"/>
    <w:rsid w:val="00EC2E8B"/>
    <w:rsid w:val="00EE2A09"/>
    <w:rsid w:val="00EE6ABD"/>
    <w:rsid w:val="00F24AE4"/>
    <w:rsid w:val="00F620AE"/>
    <w:rsid w:val="00F67A06"/>
    <w:rsid w:val="00F725C3"/>
    <w:rsid w:val="00F74DBF"/>
    <w:rsid w:val="00F81294"/>
    <w:rsid w:val="00FA1E6D"/>
    <w:rsid w:val="00FB58D3"/>
    <w:rsid w:val="00FC7E1D"/>
    <w:rsid w:val="00FD2097"/>
    <w:rsid w:val="00FD49BB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12F8"/>
  <w15:chartTrackingRefBased/>
  <w15:docId w15:val="{0AF22C7D-0339-4A6B-B613-788DE1EF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30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30E"/>
    <w:pPr>
      <w:spacing w:after="200" w:line="276" w:lineRule="auto"/>
      <w:ind w:left="720"/>
      <w:contextualSpacing/>
    </w:pPr>
    <w:rPr>
      <w:lang w:val="ru-RU"/>
    </w:rPr>
  </w:style>
  <w:style w:type="paragraph" w:customStyle="1" w:styleId="Default">
    <w:name w:val="Default"/>
    <w:rsid w:val="00575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01F5-7892-4FC2-A1B8-CC1D9D72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 Seisenbayev</dc:creator>
  <cp:keywords/>
  <dc:description/>
  <cp:lastModifiedBy>Daniyar Seisenbayev</cp:lastModifiedBy>
  <cp:revision>177</cp:revision>
  <cp:lastPrinted>2023-02-15T11:34:00Z</cp:lastPrinted>
  <dcterms:created xsi:type="dcterms:W3CDTF">2023-02-15T11:10:00Z</dcterms:created>
  <dcterms:modified xsi:type="dcterms:W3CDTF">2024-07-15T13:06:00Z</dcterms:modified>
</cp:coreProperties>
</file>