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99BF" w14:textId="0B4A34F1" w:rsidR="00401AC3" w:rsidRPr="009E382A" w:rsidRDefault="00401AC3" w:rsidP="00401A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BDB">
        <w:rPr>
          <w:rFonts w:ascii="Times New Roman" w:hAnsi="Times New Roman"/>
          <w:b/>
          <w:bCs/>
          <w:sz w:val="28"/>
          <w:szCs w:val="28"/>
        </w:rPr>
        <w:t xml:space="preserve">Объявление № </w:t>
      </w:r>
      <w:r w:rsidR="00F00953">
        <w:rPr>
          <w:rFonts w:ascii="Times New Roman" w:hAnsi="Times New Roman"/>
          <w:b/>
          <w:bCs/>
          <w:sz w:val="28"/>
          <w:szCs w:val="28"/>
        </w:rPr>
        <w:t>1</w:t>
      </w:r>
    </w:p>
    <w:p w14:paraId="026B15DF" w14:textId="77777777" w:rsidR="00401AC3" w:rsidRPr="003E5AAC" w:rsidRDefault="00401AC3" w:rsidP="00401AC3">
      <w:pPr>
        <w:spacing w:after="0" w:line="240" w:lineRule="auto"/>
        <w:jc w:val="center"/>
        <w:rPr>
          <w:rStyle w:val="a5"/>
          <w:rFonts w:ascii="Times New Roman" w:hAnsi="Times New Roman"/>
          <w:bCs w:val="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62BDB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Pr="003E5AAC">
        <w:rPr>
          <w:rFonts w:ascii="Times New Roman" w:hAnsi="Times New Roman"/>
          <w:b/>
          <w:sz w:val="28"/>
          <w:szCs w:val="28"/>
        </w:rPr>
        <w:t>закупа</w:t>
      </w:r>
      <w:r>
        <w:rPr>
          <w:rFonts w:ascii="Times New Roman" w:hAnsi="Times New Roman"/>
          <w:b/>
          <w:sz w:val="28"/>
          <w:szCs w:val="28"/>
        </w:rPr>
        <w:t xml:space="preserve"> медицинских изделий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 реагентов </w:t>
      </w:r>
      <w:r w:rsidRPr="003E5AAC">
        <w:rPr>
          <w:rFonts w:ascii="Times New Roman" w:hAnsi="Times New Roman"/>
          <w:b/>
          <w:sz w:val="28"/>
          <w:szCs w:val="28"/>
        </w:rPr>
        <w:t xml:space="preserve">способом </w:t>
      </w:r>
      <w:r w:rsidRPr="003E5AAC">
        <w:rPr>
          <w:rStyle w:val="a5"/>
          <w:rFonts w:ascii="Times New Roman" w:hAnsi="Times New Roman"/>
          <w:sz w:val="28"/>
          <w:szCs w:val="28"/>
        </w:rPr>
        <w:t>запроса ценовых предложений</w:t>
      </w:r>
    </w:p>
    <w:p w14:paraId="6132CB8D" w14:textId="77777777" w:rsidR="00401AC3" w:rsidRPr="003E5AAC" w:rsidRDefault="00401AC3" w:rsidP="0040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14:paraId="74B7BB43" w14:textId="0C69A33F" w:rsidR="00401AC3" w:rsidRPr="00AB57CA" w:rsidRDefault="00401AC3" w:rsidP="00401AC3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24"/>
        </w:rPr>
      </w:pPr>
      <w:r w:rsidRPr="00ED0A3B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 xml:space="preserve">Ерейментау </w:t>
      </w:r>
      <w:r w:rsidRPr="00ED0A3B">
        <w:rPr>
          <w:rFonts w:ascii="Times New Roman" w:hAnsi="Times New Roman"/>
          <w:sz w:val="28"/>
          <w:szCs w:val="20"/>
        </w:rPr>
        <w:t xml:space="preserve"> </w:t>
      </w:r>
      <w:r w:rsidRPr="00ED0A3B">
        <w:rPr>
          <w:rFonts w:ascii="Times New Roman" w:hAnsi="Times New Roman"/>
          <w:sz w:val="28"/>
          <w:szCs w:val="20"/>
        </w:rPr>
        <w:tab/>
        <w:t xml:space="preserve">                                                                      </w:t>
      </w:r>
      <w:r w:rsidRPr="00FF46AF">
        <w:rPr>
          <w:rFonts w:ascii="Times New Roman" w:hAnsi="Times New Roman"/>
          <w:sz w:val="28"/>
          <w:szCs w:val="20"/>
        </w:rPr>
        <w:t>«</w:t>
      </w:r>
      <w:r w:rsidR="00A93D2B">
        <w:rPr>
          <w:rFonts w:ascii="Times New Roman" w:hAnsi="Times New Roman"/>
          <w:sz w:val="28"/>
          <w:szCs w:val="20"/>
          <w:lang w:val="en-US"/>
        </w:rPr>
        <w:t>25</w:t>
      </w:r>
      <w:r w:rsidRPr="00FF46AF">
        <w:rPr>
          <w:rFonts w:ascii="Times New Roman" w:hAnsi="Times New Roman"/>
          <w:sz w:val="28"/>
          <w:szCs w:val="20"/>
        </w:rPr>
        <w:t xml:space="preserve">» </w:t>
      </w:r>
      <w:r w:rsidR="00495F91">
        <w:rPr>
          <w:rFonts w:ascii="Times New Roman" w:hAnsi="Times New Roman"/>
          <w:sz w:val="28"/>
          <w:szCs w:val="20"/>
        </w:rPr>
        <w:t>января</w:t>
      </w:r>
      <w:r w:rsidRPr="00FF46AF">
        <w:rPr>
          <w:rFonts w:ascii="Times New Roman" w:hAnsi="Times New Roman"/>
          <w:sz w:val="28"/>
          <w:szCs w:val="20"/>
          <w:lang w:val="kk-KZ"/>
        </w:rPr>
        <w:t xml:space="preserve"> </w:t>
      </w:r>
      <w:r w:rsidRPr="00FF46AF">
        <w:rPr>
          <w:rFonts w:ascii="Times New Roman" w:hAnsi="Times New Roman"/>
          <w:sz w:val="28"/>
          <w:szCs w:val="20"/>
        </w:rPr>
        <w:t>202</w:t>
      </w:r>
      <w:r w:rsidR="00495F91">
        <w:rPr>
          <w:rFonts w:ascii="Times New Roman" w:hAnsi="Times New Roman"/>
          <w:sz w:val="28"/>
          <w:szCs w:val="20"/>
        </w:rPr>
        <w:t>2</w:t>
      </w:r>
      <w:r w:rsidRPr="00FF46AF">
        <w:rPr>
          <w:rFonts w:ascii="Times New Roman" w:hAnsi="Times New Roman"/>
          <w:sz w:val="28"/>
          <w:szCs w:val="20"/>
        </w:rPr>
        <w:t xml:space="preserve"> года</w:t>
      </w:r>
    </w:p>
    <w:p w14:paraId="4797DE6B" w14:textId="77777777" w:rsidR="00401AC3" w:rsidRPr="00AB57CA" w:rsidRDefault="00401AC3" w:rsidP="0040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FF0000"/>
          <w:sz w:val="28"/>
          <w:szCs w:val="28"/>
        </w:rPr>
      </w:pPr>
    </w:p>
    <w:p w14:paraId="283C8A10" w14:textId="77777777" w:rsidR="00401AC3" w:rsidRPr="005317B9" w:rsidRDefault="00401AC3" w:rsidP="00401AC3">
      <w:pPr>
        <w:pStyle w:val="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0947B6">
        <w:rPr>
          <w:sz w:val="28"/>
          <w:szCs w:val="28"/>
        </w:rPr>
        <w:t>Государственное коммунальное предприятие на праве хозяйственного</w:t>
      </w:r>
      <w:r w:rsidRPr="003E5AAC">
        <w:rPr>
          <w:sz w:val="28"/>
          <w:szCs w:val="28"/>
        </w:rPr>
        <w:t xml:space="preserve"> ведения «</w:t>
      </w:r>
      <w:r>
        <w:rPr>
          <w:sz w:val="28"/>
          <w:szCs w:val="28"/>
        </w:rPr>
        <w:t xml:space="preserve">Ерейментауская районная </w:t>
      </w:r>
      <w:r w:rsidRPr="003E5AAC">
        <w:rPr>
          <w:sz w:val="28"/>
          <w:szCs w:val="28"/>
        </w:rPr>
        <w:t xml:space="preserve">больница» при управлении </w:t>
      </w:r>
      <w:r w:rsidRPr="00BE16DC">
        <w:rPr>
          <w:sz w:val="28"/>
          <w:szCs w:val="28"/>
        </w:rPr>
        <w:t>здравоохранения Акмолинской области</w:t>
      </w:r>
      <w:r w:rsidRPr="00BE16DC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 xml:space="preserve">объявляет о проведении закупа способом </w:t>
      </w:r>
      <w:r w:rsidRPr="005317B9">
        <w:rPr>
          <w:rStyle w:val="a5"/>
          <w:sz w:val="28"/>
          <w:szCs w:val="28"/>
        </w:rPr>
        <w:t>запроса ценовых предложений</w:t>
      </w:r>
      <w:r w:rsidRPr="005317B9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>следующих товаров: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  <w:lang w:val="kk-KZ"/>
        </w:rPr>
        <w:t>медицинских изделий</w:t>
      </w:r>
      <w:r w:rsidRPr="005317B9">
        <w:rPr>
          <w:rStyle w:val="a5"/>
          <w:sz w:val="28"/>
          <w:szCs w:val="28"/>
        </w:rPr>
        <w:t xml:space="preserve">, утвержденных </w:t>
      </w:r>
      <w:r w:rsidRPr="005317B9">
        <w:rPr>
          <w:b w:val="0"/>
          <w:sz w:val="28"/>
          <w:szCs w:val="28"/>
        </w:rPr>
        <w:t>постановлением Правительства Республики Казахстан</w:t>
      </w:r>
      <w:r w:rsidRPr="005317B9">
        <w:rPr>
          <w:b w:val="0"/>
          <w:sz w:val="28"/>
          <w:szCs w:val="28"/>
        </w:rPr>
        <w:br/>
        <w:t>от 4 июня 2021 года № 375</w:t>
      </w:r>
      <w:r w:rsidRPr="005317B9">
        <w:rPr>
          <w:rStyle w:val="30"/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«</w:t>
      </w:r>
      <w:r w:rsidRPr="005317B9">
        <w:rPr>
          <w:b w:val="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(далее-Правила).</w:t>
      </w:r>
    </w:p>
    <w:p w14:paraId="35893D76" w14:textId="77777777" w:rsidR="00401AC3" w:rsidRPr="00362BDB" w:rsidRDefault="00401AC3" w:rsidP="00401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5AAC">
        <w:rPr>
          <w:sz w:val="28"/>
          <w:szCs w:val="28"/>
        </w:rPr>
        <w:t xml:space="preserve">Информация о закупе </w:t>
      </w:r>
      <w:r>
        <w:rPr>
          <w:sz w:val="28"/>
          <w:szCs w:val="28"/>
          <w:lang w:val="kk-KZ"/>
        </w:rPr>
        <w:t xml:space="preserve">медицинских изделий и реагентов </w:t>
      </w:r>
      <w:r w:rsidRPr="003E5AAC">
        <w:rPr>
          <w:sz w:val="28"/>
          <w:szCs w:val="28"/>
        </w:rPr>
        <w:t>(</w:t>
      </w:r>
      <w:r w:rsidRPr="003E5AAC">
        <w:rPr>
          <w:rStyle w:val="a6"/>
          <w:sz w:val="28"/>
          <w:szCs w:val="28"/>
        </w:rPr>
        <w:t>наименование</w:t>
      </w:r>
      <w:r w:rsidRPr="00362BDB">
        <w:rPr>
          <w:rStyle w:val="a6"/>
          <w:sz w:val="28"/>
          <w:szCs w:val="28"/>
        </w:rPr>
        <w:t>, краткое описание, объем закупа и сумма, выделенная для закупок</w:t>
      </w:r>
      <w:r w:rsidRPr="00362BDB">
        <w:rPr>
          <w:sz w:val="28"/>
          <w:szCs w:val="28"/>
        </w:rPr>
        <w:t>) указана в приложении №1 к настоящему объявлению (перечень закупаемых товаров).</w:t>
      </w:r>
    </w:p>
    <w:p w14:paraId="6D07B3CD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Сумма, выделенная для закупа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без учета НДС. </w:t>
      </w:r>
    </w:p>
    <w:p w14:paraId="5B89BACE" w14:textId="25592F36" w:rsidR="00401AC3" w:rsidRPr="00A73F9F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Товар должен быть доставлен по адресу: 02</w:t>
      </w:r>
      <w:r>
        <w:rPr>
          <w:rFonts w:ascii="Times New Roman" w:hAnsi="Times New Roman"/>
          <w:sz w:val="28"/>
          <w:szCs w:val="28"/>
        </w:rPr>
        <w:t>0800</w:t>
      </w:r>
      <w:r w:rsidRPr="00362BDB">
        <w:rPr>
          <w:rStyle w:val="s0"/>
          <w:sz w:val="28"/>
          <w:szCs w:val="28"/>
        </w:rPr>
        <w:t xml:space="preserve">, </w:t>
      </w:r>
      <w:r w:rsidRPr="00362BDB">
        <w:rPr>
          <w:rFonts w:ascii="Times New Roman" w:hAnsi="Times New Roman"/>
          <w:sz w:val="28"/>
          <w:szCs w:val="28"/>
        </w:rPr>
        <w:t>Акмолинская область,</w:t>
      </w:r>
      <w:r w:rsidRPr="00A73F9F">
        <w:rPr>
          <w:rFonts w:ascii="Times New Roman" w:hAnsi="Times New Roman"/>
          <w:sz w:val="28"/>
          <w:szCs w:val="28"/>
        </w:rPr>
        <w:t>г</w:t>
      </w:r>
      <w:r w:rsidR="0027490A">
        <w:rPr>
          <w:rFonts w:ascii="Times New Roman" w:hAnsi="Times New Roman"/>
          <w:sz w:val="28"/>
          <w:szCs w:val="28"/>
        </w:rPr>
        <w:t>ород</w:t>
      </w:r>
      <w:r w:rsidRPr="00A73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Ерейментау</w:t>
      </w:r>
      <w:r w:rsidRPr="00A73F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улица А.Альжанова 14 «Б»</w:t>
      </w:r>
      <w:r w:rsidRPr="00A73F9F">
        <w:rPr>
          <w:rFonts w:ascii="Times New Roman" w:hAnsi="Times New Roman"/>
          <w:sz w:val="28"/>
          <w:szCs w:val="28"/>
        </w:rPr>
        <w:t xml:space="preserve"> склад аптеки.</w:t>
      </w:r>
    </w:p>
    <w:p w14:paraId="4DD04A13" w14:textId="77777777" w:rsidR="00401AC3" w:rsidRPr="0090368E" w:rsidRDefault="00401AC3" w:rsidP="00401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17B9">
        <w:rPr>
          <w:rStyle w:val="s0"/>
          <w:b/>
          <w:sz w:val="28"/>
          <w:szCs w:val="28"/>
        </w:rPr>
        <w:t xml:space="preserve">Срок поставки: в течение 15 </w:t>
      </w:r>
      <w:r>
        <w:rPr>
          <w:rStyle w:val="s0"/>
          <w:b/>
          <w:sz w:val="28"/>
          <w:szCs w:val="28"/>
        </w:rPr>
        <w:t>календарны</w:t>
      </w:r>
      <w:r w:rsidRPr="005317B9">
        <w:rPr>
          <w:rStyle w:val="s0"/>
          <w:b/>
          <w:sz w:val="28"/>
          <w:szCs w:val="28"/>
        </w:rPr>
        <w:t>х дней с момента подписания Договора Сторонами.</w:t>
      </w:r>
      <w:r>
        <w:rPr>
          <w:rStyle w:val="s0"/>
          <w:b/>
          <w:sz w:val="28"/>
          <w:szCs w:val="28"/>
        </w:rPr>
        <w:t xml:space="preserve"> </w:t>
      </w:r>
    </w:p>
    <w:p w14:paraId="4AB6A18E" w14:textId="78082474" w:rsidR="00401AC3" w:rsidRPr="00362BDB" w:rsidRDefault="00401AC3" w:rsidP="00401AC3">
      <w:pPr>
        <w:spacing w:after="0"/>
        <w:jc w:val="both"/>
        <w:rPr>
          <w:rStyle w:val="s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</w:t>
      </w:r>
      <w:r w:rsidRPr="00362BDB">
        <w:rPr>
          <w:rStyle w:val="s0"/>
          <w:sz w:val="28"/>
          <w:szCs w:val="28"/>
        </w:rPr>
        <w:tab/>
      </w:r>
      <w:r w:rsidR="008060EB">
        <w:rPr>
          <w:rStyle w:val="s0"/>
          <w:sz w:val="28"/>
          <w:szCs w:val="28"/>
        </w:rPr>
        <w:t xml:space="preserve"> </w:t>
      </w:r>
      <w:r w:rsidRPr="00362BDB">
        <w:rPr>
          <w:rStyle w:val="s0"/>
          <w:sz w:val="28"/>
          <w:szCs w:val="28"/>
        </w:rPr>
        <w:t xml:space="preserve">Условия поставки: </w:t>
      </w:r>
      <w:r w:rsidRPr="00362BDB">
        <w:rPr>
          <w:rFonts w:ascii="Times New Roman" w:hAnsi="Times New Roman"/>
          <w:sz w:val="28"/>
          <w:szCs w:val="28"/>
        </w:rPr>
        <w:t xml:space="preserve">DDP, термин употребляется с указанием места прибытия. Он означает, что ответственность продавца заканчивается после того, как товар доставлен в указанное место в стране покупателя. Все риски, все расходы по доставке груза (налоги, пошлины) </w:t>
      </w:r>
      <w:r w:rsidRPr="00362BDB">
        <w:rPr>
          <w:rFonts w:ascii="Times New Roman" w:hAnsi="Times New Roman"/>
          <w:sz w:val="28"/>
          <w:szCs w:val="28"/>
          <w:lang w:val="kk-KZ"/>
        </w:rPr>
        <w:t>д</w:t>
      </w:r>
      <w:r w:rsidRPr="00362BDB">
        <w:rPr>
          <w:rFonts w:ascii="Times New Roman" w:hAnsi="Times New Roman"/>
          <w:sz w:val="28"/>
          <w:szCs w:val="28"/>
        </w:rPr>
        <w:t>о аптечного склада.</w:t>
      </w:r>
    </w:p>
    <w:p w14:paraId="5B609894" w14:textId="64E6744A" w:rsidR="00401AC3" w:rsidRPr="00FF46AF" w:rsidRDefault="008060EB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1AC3" w:rsidRPr="00362BDB">
        <w:rPr>
          <w:rFonts w:ascii="Times New Roman" w:hAnsi="Times New Roman"/>
          <w:sz w:val="28"/>
          <w:szCs w:val="28"/>
        </w:rPr>
        <w:t xml:space="preserve">Ценовые предложения </w:t>
      </w:r>
      <w:r w:rsidR="00401AC3" w:rsidRPr="00FF46AF">
        <w:rPr>
          <w:rFonts w:ascii="Times New Roman" w:hAnsi="Times New Roman"/>
          <w:sz w:val="28"/>
          <w:szCs w:val="28"/>
        </w:rPr>
        <w:t>потенциальных поставщиков, запечатанные в конверты, представляются по адресу: 02</w:t>
      </w:r>
      <w:r w:rsidR="00401AC3">
        <w:rPr>
          <w:rFonts w:ascii="Times New Roman" w:hAnsi="Times New Roman"/>
          <w:sz w:val="28"/>
          <w:szCs w:val="28"/>
        </w:rPr>
        <w:t>08</w:t>
      </w:r>
      <w:r w:rsidR="00401AC3" w:rsidRPr="00FF46AF">
        <w:rPr>
          <w:rFonts w:ascii="Times New Roman" w:hAnsi="Times New Roman"/>
          <w:sz w:val="28"/>
          <w:szCs w:val="28"/>
        </w:rPr>
        <w:t>00, Акмолинская область,                             г.</w:t>
      </w:r>
      <w:r w:rsidR="00401AC3">
        <w:rPr>
          <w:rFonts w:ascii="Times New Roman" w:hAnsi="Times New Roman"/>
          <w:sz w:val="28"/>
          <w:szCs w:val="28"/>
        </w:rPr>
        <w:t>Ерейментау</w:t>
      </w:r>
      <w:r w:rsidR="00401AC3" w:rsidRPr="00FF46AF">
        <w:rPr>
          <w:rFonts w:ascii="Times New Roman" w:hAnsi="Times New Roman"/>
          <w:sz w:val="28"/>
          <w:szCs w:val="28"/>
        </w:rPr>
        <w:t>, микрорайон, больничный комплекс, здание №</w:t>
      </w:r>
      <w:r w:rsidR="00A51F89">
        <w:rPr>
          <w:rFonts w:ascii="Times New Roman" w:hAnsi="Times New Roman"/>
          <w:sz w:val="28"/>
          <w:szCs w:val="28"/>
        </w:rPr>
        <w:t xml:space="preserve"> 14 «Б»</w:t>
      </w:r>
      <w:r w:rsidR="00401AC3" w:rsidRPr="00FF46AF">
        <w:rPr>
          <w:rFonts w:ascii="Times New Roman" w:hAnsi="Times New Roman"/>
          <w:sz w:val="28"/>
          <w:szCs w:val="28"/>
        </w:rPr>
        <w:t>, каб</w:t>
      </w:r>
      <w:r w:rsidR="00401AC3" w:rsidRPr="00FF46AF">
        <w:rPr>
          <w:rFonts w:ascii="Times New Roman" w:hAnsi="Times New Roman"/>
          <w:sz w:val="28"/>
          <w:szCs w:val="28"/>
          <w:lang w:val="kk-KZ"/>
        </w:rPr>
        <w:t>инет</w:t>
      </w:r>
      <w:r w:rsidR="00401AC3" w:rsidRPr="00FF46AF">
        <w:rPr>
          <w:rFonts w:ascii="Times New Roman" w:hAnsi="Times New Roman"/>
          <w:sz w:val="28"/>
          <w:szCs w:val="28"/>
        </w:rPr>
        <w:t xml:space="preserve"> отдела государственных закупок, 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с </w:t>
      </w:r>
      <w:r w:rsidR="0027490A">
        <w:rPr>
          <w:rFonts w:ascii="Times New Roman" w:hAnsi="Times New Roman"/>
          <w:b/>
          <w:sz w:val="28"/>
          <w:szCs w:val="28"/>
        </w:rPr>
        <w:t>25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>.</w:t>
      </w:r>
      <w:r w:rsidR="0027490A">
        <w:rPr>
          <w:rFonts w:ascii="Times New Roman" w:hAnsi="Times New Roman"/>
          <w:b/>
          <w:sz w:val="28"/>
          <w:szCs w:val="28"/>
          <w:lang w:val="kk-KZ"/>
        </w:rPr>
        <w:t>01</w:t>
      </w:r>
      <w:r w:rsidR="00401AC3" w:rsidRPr="00FF46AF">
        <w:rPr>
          <w:rFonts w:ascii="Times New Roman" w:hAnsi="Times New Roman"/>
          <w:b/>
          <w:sz w:val="28"/>
          <w:szCs w:val="28"/>
        </w:rPr>
        <w:t>.20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>21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 г. в 09 ч. 00 мин. до </w:t>
      </w:r>
      <w:r w:rsidR="00A51F89">
        <w:rPr>
          <w:rFonts w:ascii="Times New Roman" w:hAnsi="Times New Roman"/>
          <w:b/>
          <w:sz w:val="28"/>
          <w:szCs w:val="28"/>
          <w:lang w:val="kk-KZ"/>
        </w:rPr>
        <w:t>01</w:t>
      </w:r>
      <w:r w:rsidR="00401AC3" w:rsidRPr="00FF46AF">
        <w:rPr>
          <w:rFonts w:ascii="Times New Roman" w:hAnsi="Times New Roman"/>
          <w:b/>
          <w:sz w:val="28"/>
          <w:szCs w:val="28"/>
        </w:rPr>
        <w:t>.</w:t>
      </w:r>
      <w:r w:rsidR="00A51F89">
        <w:rPr>
          <w:rFonts w:ascii="Times New Roman" w:hAnsi="Times New Roman"/>
          <w:b/>
          <w:sz w:val="28"/>
          <w:szCs w:val="28"/>
        </w:rPr>
        <w:t>02</w:t>
      </w:r>
      <w:r w:rsidR="00401AC3" w:rsidRPr="00FF46AF">
        <w:rPr>
          <w:rFonts w:ascii="Times New Roman" w:hAnsi="Times New Roman"/>
          <w:b/>
          <w:sz w:val="28"/>
          <w:szCs w:val="28"/>
        </w:rPr>
        <w:t>.20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>21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 г. в 09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ч. 00 мин. </w:t>
      </w:r>
      <w:r w:rsidR="00401AC3" w:rsidRPr="00FF46AF">
        <w:rPr>
          <w:rFonts w:ascii="Times New Roman" w:hAnsi="Times New Roman"/>
          <w:sz w:val="28"/>
          <w:szCs w:val="28"/>
        </w:rPr>
        <w:t>(режим работы с 08</w:t>
      </w:r>
      <w:r w:rsidR="00401AC3" w:rsidRPr="00FF46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1AC3" w:rsidRPr="00FF46AF">
        <w:rPr>
          <w:rFonts w:ascii="Times New Roman" w:hAnsi="Times New Roman"/>
          <w:sz w:val="28"/>
          <w:szCs w:val="28"/>
        </w:rPr>
        <w:t>ч.00 мин. до 17 ч.00 мин, за исключением выходных и праздничных дней; обеденный перерыв с 1</w:t>
      </w:r>
      <w:r w:rsidR="00401AC3">
        <w:rPr>
          <w:rFonts w:ascii="Times New Roman" w:hAnsi="Times New Roman"/>
          <w:sz w:val="28"/>
          <w:szCs w:val="28"/>
        </w:rPr>
        <w:t>3</w:t>
      </w:r>
      <w:r w:rsidR="00401AC3" w:rsidRPr="00FF46AF">
        <w:rPr>
          <w:rFonts w:ascii="Times New Roman" w:hAnsi="Times New Roman"/>
          <w:sz w:val="28"/>
          <w:szCs w:val="28"/>
        </w:rPr>
        <w:t xml:space="preserve"> ч.00 мин. до 1</w:t>
      </w:r>
      <w:r w:rsidR="00401AC3">
        <w:rPr>
          <w:rFonts w:ascii="Times New Roman" w:hAnsi="Times New Roman"/>
          <w:sz w:val="28"/>
          <w:szCs w:val="28"/>
        </w:rPr>
        <w:t>4</w:t>
      </w:r>
      <w:r w:rsidR="00401AC3" w:rsidRPr="00FF46AF">
        <w:rPr>
          <w:rFonts w:ascii="Times New Roman" w:hAnsi="Times New Roman"/>
          <w:sz w:val="28"/>
          <w:szCs w:val="28"/>
        </w:rPr>
        <w:t xml:space="preserve"> ч. 00 мин.).</w:t>
      </w:r>
    </w:p>
    <w:p w14:paraId="23CA575C" w14:textId="6B6B73B8" w:rsidR="00401AC3" w:rsidRPr="00362BDB" w:rsidRDefault="008060EB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1AC3" w:rsidRPr="00FF46AF">
        <w:rPr>
          <w:rFonts w:ascii="Times New Roman" w:hAnsi="Times New Roman"/>
          <w:sz w:val="28"/>
          <w:szCs w:val="28"/>
        </w:rPr>
        <w:t xml:space="preserve">Вскрытие конвертов с ценовыми предложениями потенциальных поставщиков состоится </w:t>
      </w:r>
      <w:r w:rsidR="00A51F89" w:rsidRPr="00A51F89">
        <w:rPr>
          <w:rFonts w:ascii="Times New Roman" w:hAnsi="Times New Roman"/>
          <w:b/>
          <w:bCs/>
          <w:sz w:val="28"/>
          <w:szCs w:val="28"/>
        </w:rPr>
        <w:t>01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A51F89" w:rsidRPr="00A51F89">
        <w:rPr>
          <w:rFonts w:ascii="Times New Roman" w:hAnsi="Times New Roman"/>
          <w:b/>
          <w:bCs/>
          <w:sz w:val="28"/>
          <w:szCs w:val="28"/>
          <w:lang w:val="kk-KZ"/>
        </w:rPr>
        <w:t>02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401AC3" w:rsidRPr="00A51F89">
        <w:rPr>
          <w:rFonts w:ascii="Times New Roman" w:hAnsi="Times New Roman"/>
          <w:b/>
          <w:bCs/>
          <w:sz w:val="28"/>
          <w:szCs w:val="28"/>
        </w:rPr>
        <w:t>202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="00401AC3" w:rsidRPr="00A51F89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 xml:space="preserve">в </w:t>
      </w:r>
      <w:r w:rsidR="00401AC3" w:rsidRPr="00A51F89">
        <w:rPr>
          <w:rFonts w:ascii="Times New Roman" w:hAnsi="Times New Roman"/>
          <w:b/>
          <w:bCs/>
          <w:sz w:val="28"/>
          <w:szCs w:val="28"/>
        </w:rPr>
        <w:t>10 ч. 00 мин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. </w:t>
      </w:r>
      <w:r w:rsidR="00401AC3" w:rsidRPr="00FF46AF">
        <w:rPr>
          <w:rFonts w:ascii="Times New Roman" w:hAnsi="Times New Roman"/>
          <w:sz w:val="28"/>
          <w:szCs w:val="28"/>
        </w:rPr>
        <w:t>по адресу: Акмолинская область,  г</w:t>
      </w:r>
      <w:r w:rsidR="00401AC3">
        <w:rPr>
          <w:rFonts w:ascii="Times New Roman" w:hAnsi="Times New Roman"/>
          <w:sz w:val="28"/>
          <w:szCs w:val="28"/>
        </w:rPr>
        <w:t xml:space="preserve">ород  Ерейментау </w:t>
      </w:r>
      <w:r w:rsidR="00401AC3" w:rsidRPr="005317B9">
        <w:rPr>
          <w:rFonts w:ascii="Times New Roman" w:hAnsi="Times New Roman"/>
          <w:sz w:val="28"/>
          <w:szCs w:val="28"/>
        </w:rPr>
        <w:t>,</w:t>
      </w:r>
      <w:r w:rsidR="00401AC3">
        <w:rPr>
          <w:rFonts w:ascii="Times New Roman" w:hAnsi="Times New Roman"/>
          <w:sz w:val="28"/>
          <w:szCs w:val="28"/>
        </w:rPr>
        <w:t xml:space="preserve"> улица А.Альжанова 14 «Б» </w:t>
      </w:r>
      <w:r w:rsidR="00401AC3" w:rsidRPr="005317B9">
        <w:rPr>
          <w:rFonts w:ascii="Times New Roman" w:hAnsi="Times New Roman"/>
          <w:sz w:val="28"/>
          <w:szCs w:val="28"/>
        </w:rPr>
        <w:t xml:space="preserve"> отдел государственных закупок.</w:t>
      </w:r>
    </w:p>
    <w:p w14:paraId="248625FC" w14:textId="77777777" w:rsidR="00401AC3" w:rsidRPr="005317B9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7B9">
        <w:rPr>
          <w:rFonts w:ascii="Times New Roman" w:hAnsi="Times New Roman"/>
          <w:sz w:val="28"/>
          <w:szCs w:val="28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</w:t>
      </w:r>
      <w:r w:rsidRPr="005317B9">
        <w:rPr>
          <w:rFonts w:ascii="Times New Roman" w:hAnsi="Times New Roman"/>
          <w:sz w:val="28"/>
          <w:szCs w:val="28"/>
        </w:rPr>
        <w:lastRenderedPageBreak/>
        <w:t xml:space="preserve">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hyperlink r:id="rId4" w:anchor="z124" w:history="1">
        <w:r w:rsidRPr="005317B9">
          <w:rPr>
            <w:rStyle w:val="a7"/>
            <w:sz w:val="28"/>
            <w:szCs w:val="28"/>
          </w:rPr>
          <w:t>главой 4</w:t>
        </w:r>
      </w:hyperlink>
      <w:r w:rsidRPr="005317B9">
        <w:rPr>
          <w:rFonts w:ascii="Times New Roman" w:hAnsi="Times New Roman"/>
          <w:sz w:val="28"/>
          <w:szCs w:val="28"/>
        </w:rPr>
        <w:t xml:space="preserve"> настоящих Правил.</w:t>
      </w:r>
    </w:p>
    <w:p w14:paraId="496C0BEA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 xml:space="preserve">К объявлению об осуществлении закупок способом запроса ценовых предложений (далее – объявление) прилагаются перечень закупаемых </w:t>
      </w:r>
      <w:r>
        <w:rPr>
          <w:rFonts w:ascii="Times New Roman" w:hAnsi="Times New Roman"/>
          <w:sz w:val="28"/>
          <w:szCs w:val="28"/>
        </w:rPr>
        <w:t xml:space="preserve">товаров </w:t>
      </w:r>
      <w:r w:rsidRPr="00362BDB">
        <w:rPr>
          <w:rStyle w:val="a5"/>
          <w:rFonts w:ascii="Times New Roman" w:hAnsi="Times New Roman"/>
          <w:sz w:val="28"/>
          <w:szCs w:val="28"/>
        </w:rPr>
        <w:t>(Приложение №1 к объявлению),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A3AA8">
        <w:rPr>
          <w:rStyle w:val="a5"/>
          <w:rFonts w:ascii="Times New Roman" w:hAnsi="Times New Roman"/>
          <w:sz w:val="28"/>
          <w:szCs w:val="28"/>
        </w:rPr>
        <w:t>форма ценового предложения</w:t>
      </w:r>
      <w:r w:rsidRPr="00362BDB">
        <w:rPr>
          <w:rStyle w:val="a5"/>
          <w:rFonts w:ascii="Times New Roman" w:hAnsi="Times New Roman"/>
          <w:sz w:val="28"/>
          <w:szCs w:val="28"/>
        </w:rPr>
        <w:t xml:space="preserve"> (Приложение №</w:t>
      </w:r>
      <w:r>
        <w:rPr>
          <w:rStyle w:val="a5"/>
          <w:rFonts w:ascii="Times New Roman" w:hAnsi="Times New Roman"/>
          <w:sz w:val="28"/>
          <w:szCs w:val="28"/>
        </w:rPr>
        <w:t>2</w:t>
      </w:r>
      <w:r w:rsidRPr="00362BDB">
        <w:rPr>
          <w:rStyle w:val="a5"/>
          <w:rFonts w:ascii="Times New Roman" w:hAnsi="Times New Roman"/>
          <w:sz w:val="28"/>
          <w:szCs w:val="28"/>
        </w:rPr>
        <w:t>к объявлению) и являются неотъемлемой частью настоящего объявления</w:t>
      </w:r>
      <w:r w:rsidRPr="00362BDB">
        <w:rPr>
          <w:rFonts w:ascii="Times New Roman" w:hAnsi="Times New Roman"/>
          <w:sz w:val="28"/>
          <w:szCs w:val="28"/>
        </w:rPr>
        <w:t>.</w:t>
      </w:r>
    </w:p>
    <w:p w14:paraId="5111E1E7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На лицевой стороне запечатанного конверта с ценовым предложением потенциальный поставщик указывает:</w:t>
      </w:r>
    </w:p>
    <w:p w14:paraId="434984D8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местонахождения, контактный телефон, электронный адрес потенциального поставщика,</w:t>
      </w:r>
    </w:p>
    <w:p w14:paraId="46115ABF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 организатора закупок,</w:t>
      </w:r>
    </w:p>
    <w:p w14:paraId="17BB7DF0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07E41789" w14:textId="171F8ED5" w:rsidR="00401AC3" w:rsidRPr="00362BDB" w:rsidRDefault="008060EB" w:rsidP="00806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1AC3" w:rsidRPr="00362BDB">
        <w:rPr>
          <w:sz w:val="28"/>
          <w:szCs w:val="28"/>
        </w:rPr>
        <w:t xml:space="preserve">Конверт с ценовым предложением, предоставленный после истечения установленного срока и/или с нарушением требований </w:t>
      </w:r>
      <w:r w:rsidR="00401AC3">
        <w:rPr>
          <w:sz w:val="28"/>
          <w:szCs w:val="28"/>
        </w:rPr>
        <w:t xml:space="preserve">данного </w:t>
      </w:r>
      <w:r w:rsidR="00401AC3" w:rsidRPr="00362BDB">
        <w:rPr>
          <w:sz w:val="28"/>
          <w:szCs w:val="28"/>
        </w:rPr>
        <w:t>объявления возвращается потенциальному поставщику.</w:t>
      </w:r>
    </w:p>
    <w:p w14:paraId="5467889B" w14:textId="77777777" w:rsidR="00401AC3" w:rsidRPr="000A7C81" w:rsidRDefault="00401AC3" w:rsidP="00401AC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</w:t>
      </w:r>
      <w:r w:rsidRPr="00362BDB">
        <w:rPr>
          <w:rStyle w:val="s0"/>
          <w:b/>
          <w:i/>
          <w:sz w:val="28"/>
          <w:szCs w:val="28"/>
        </w:rPr>
        <w:t>«Закуп ________(указывается название закупа)» и «Не вскрывать до_______(</w:t>
      </w:r>
      <w:r>
        <w:rPr>
          <w:rStyle w:val="s0"/>
          <w:b/>
          <w:i/>
          <w:sz w:val="28"/>
          <w:szCs w:val="28"/>
          <w:lang w:val="kk-KZ"/>
        </w:rPr>
        <w:t>указываются</w:t>
      </w:r>
      <w:r w:rsidRPr="00362BDB">
        <w:rPr>
          <w:rStyle w:val="s0"/>
          <w:b/>
          <w:i/>
          <w:sz w:val="28"/>
          <w:szCs w:val="28"/>
        </w:rPr>
        <w:t xml:space="preserve"> дата и время вскрытия конвертов, указанные в объявлении или запросе)».</w:t>
      </w:r>
    </w:p>
    <w:p w14:paraId="22F09819" w14:textId="77777777" w:rsidR="00401AC3" w:rsidRPr="005317B9" w:rsidRDefault="00401AC3" w:rsidP="00401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317B9">
        <w:rPr>
          <w:b/>
          <w:sz w:val="28"/>
          <w:szCs w:val="2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07BF3E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5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6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5B405DED" w14:textId="5CE7B066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lastRenderedPageBreak/>
        <w:t>     </w:t>
      </w:r>
      <w:r w:rsidR="008060EB">
        <w:rPr>
          <w:sz w:val="28"/>
          <w:szCs w:val="28"/>
        </w:rPr>
        <w:t xml:space="preserve"> </w:t>
      </w:r>
      <w:r w:rsidRPr="005317B9">
        <w:rPr>
          <w:sz w:val="28"/>
          <w:szCs w:val="28"/>
        </w:rPr>
        <w:t>2)копию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F6033FA" w14:textId="2FE4796E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 </w:t>
      </w:r>
      <w:r w:rsidR="008060EB">
        <w:rPr>
          <w:sz w:val="28"/>
          <w:szCs w:val="28"/>
        </w:rPr>
        <w:t xml:space="preserve"> </w:t>
      </w:r>
      <w:r w:rsidRPr="005317B9">
        <w:rPr>
          <w:sz w:val="28"/>
          <w:szCs w:val="28"/>
        </w:rPr>
        <w:t>3)справку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8B6D75C" w14:textId="7E074253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 </w:t>
      </w:r>
      <w:r w:rsidR="008060EB">
        <w:rPr>
          <w:sz w:val="28"/>
          <w:szCs w:val="28"/>
        </w:rPr>
        <w:t xml:space="preserve">  </w:t>
      </w:r>
      <w:r w:rsidRPr="005317B9">
        <w:rPr>
          <w:sz w:val="28"/>
          <w:szCs w:val="2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70C095" w14:textId="7DA6AB51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  </w:t>
      </w:r>
      <w:r w:rsidR="008060EB">
        <w:rPr>
          <w:sz w:val="28"/>
          <w:szCs w:val="28"/>
        </w:rPr>
        <w:t xml:space="preserve">    </w:t>
      </w:r>
      <w:r w:rsidRPr="005317B9">
        <w:rPr>
          <w:sz w:val="28"/>
          <w:szCs w:val="28"/>
        </w:rPr>
        <w:t>5) сведения об отсутствии (наличии) задолженности, учет по которым ведется в органах государственных доходов, полученные посредством</w:t>
      </w:r>
      <w:r>
        <w:rPr>
          <w:sz w:val="28"/>
          <w:szCs w:val="28"/>
        </w:rPr>
        <w:t xml:space="preserve"> веб-портала «</w:t>
      </w:r>
      <w:r w:rsidRPr="005317B9">
        <w:rPr>
          <w:sz w:val="28"/>
          <w:szCs w:val="28"/>
        </w:rPr>
        <w:t>электронного правительства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 или веб-приложения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кабинет налогоплательщика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5598FE00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9553916" w14:textId="77777777" w:rsidR="00401AC3" w:rsidRPr="005317B9" w:rsidRDefault="00401AC3" w:rsidP="00401A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Заказчик/ организатор закупа составляет протокол итогов в течение 10 (десяти) календарных дней с даты завершения приема ценовых предложений, который публикуется на интернет - ресурсе организатора закупок (веб-сайте </w:t>
      </w:r>
      <w:hyperlink r:id="rId7" w:tgtFrame="_blank" w:history="1">
        <w:r w:rsidRPr="005317B9">
          <w:rPr>
            <w:rStyle w:val="a7"/>
            <w:b/>
            <w:bCs/>
            <w:sz w:val="28"/>
            <w:szCs w:val="28"/>
          </w:rPr>
          <w:t>http:/</w:t>
        </w:r>
        <w:r w:rsidRPr="00D21F6A">
          <w:t xml:space="preserve"> </w:t>
        </w:r>
        <w:r w:rsidRPr="00D21F6A">
          <w:rPr>
            <w:rStyle w:val="a7"/>
            <w:b/>
            <w:bCs/>
            <w:sz w:val="28"/>
            <w:szCs w:val="28"/>
          </w:rPr>
          <w:t>https://erm-crb.kz/ru/</w:t>
        </w:r>
      </w:hyperlink>
      <w:r w:rsidRPr="005317B9">
        <w:rPr>
          <w:sz w:val="28"/>
          <w:szCs w:val="28"/>
        </w:rPr>
        <w:t>).</w:t>
      </w:r>
    </w:p>
    <w:p w14:paraId="057C0133" w14:textId="77777777" w:rsidR="00401AC3" w:rsidRDefault="00401AC3" w:rsidP="00401A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0A5D">
        <w:rPr>
          <w:sz w:val="28"/>
          <w:szCs w:val="28"/>
        </w:rPr>
        <w:t>Уполномоченный представитель организатора закупок</w:t>
      </w:r>
      <w:r>
        <w:rPr>
          <w:sz w:val="28"/>
          <w:szCs w:val="28"/>
        </w:rPr>
        <w:t xml:space="preserve"> (секретарь комиссии)</w:t>
      </w:r>
      <w:r w:rsidRPr="00190A5D">
        <w:rPr>
          <w:sz w:val="28"/>
          <w:szCs w:val="28"/>
        </w:rPr>
        <w:t xml:space="preserve">: </w:t>
      </w:r>
      <w:r>
        <w:rPr>
          <w:sz w:val="28"/>
          <w:szCs w:val="28"/>
        </w:rPr>
        <w:t>Сейсенбаев Д.Е.</w:t>
      </w:r>
      <w:r w:rsidRPr="00190A5D">
        <w:rPr>
          <w:sz w:val="28"/>
          <w:szCs w:val="28"/>
        </w:rPr>
        <w:t xml:space="preserve">, </w:t>
      </w:r>
      <w:r>
        <w:rPr>
          <w:sz w:val="28"/>
          <w:szCs w:val="28"/>
        </w:rPr>
        <w:t>юрист</w:t>
      </w:r>
      <w:r w:rsidRPr="00190A5D">
        <w:rPr>
          <w:sz w:val="28"/>
          <w:szCs w:val="28"/>
        </w:rPr>
        <w:t xml:space="preserve"> отдела государственных</w:t>
      </w:r>
      <w:r>
        <w:rPr>
          <w:sz w:val="28"/>
          <w:szCs w:val="28"/>
        </w:rPr>
        <w:t xml:space="preserve"> закупок</w:t>
      </w:r>
      <w:r w:rsidRPr="000D18ED">
        <w:rPr>
          <w:sz w:val="28"/>
          <w:szCs w:val="28"/>
        </w:rPr>
        <w:t xml:space="preserve">, тел: </w:t>
      </w:r>
      <w:r>
        <w:rPr>
          <w:sz w:val="28"/>
          <w:szCs w:val="28"/>
        </w:rPr>
        <w:t xml:space="preserve">8 (71633)-2-19-96 </w:t>
      </w:r>
      <w:r w:rsidRPr="000D18ED">
        <w:rPr>
          <w:sz w:val="28"/>
          <w:szCs w:val="28"/>
        </w:rPr>
        <w:t xml:space="preserve">, </w:t>
      </w:r>
    </w:p>
    <w:p w14:paraId="0146ACD7" w14:textId="77777777" w:rsidR="00401AC3" w:rsidRPr="00144113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Pr="00144113">
        <w:rPr>
          <w:sz w:val="28"/>
          <w:szCs w:val="28"/>
          <w:lang w:val="en-US"/>
        </w:rPr>
        <w:t xml:space="preserve">-mail: </w:t>
      </w:r>
      <w:hyperlink r:id="rId8" w:history="1">
        <w:r w:rsidRPr="009F0F82">
          <w:rPr>
            <w:rStyle w:val="a7"/>
            <w:sz w:val="28"/>
            <w:szCs w:val="28"/>
            <w:lang w:val="en-US"/>
          </w:rPr>
          <w:t>erm-crb@mail.ru</w:t>
        </w:r>
      </w:hyperlink>
      <w:r w:rsidRPr="00144113">
        <w:rPr>
          <w:sz w:val="28"/>
          <w:szCs w:val="28"/>
          <w:lang w:val="en-US"/>
        </w:rPr>
        <w:t>.</w:t>
      </w:r>
    </w:p>
    <w:p w14:paraId="0F616723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Председатель комиссии:</w:t>
      </w:r>
    </w:p>
    <w:p w14:paraId="26BE5194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улейменова М.К.</w:t>
      </w:r>
      <w:r w:rsidRPr="00BE16DC">
        <w:rPr>
          <w:rFonts w:ascii="Times New Roman" w:hAnsi="Times New Roman"/>
          <w:sz w:val="28"/>
          <w:szCs w:val="28"/>
        </w:rPr>
        <w:t>.- главный врач</w:t>
      </w:r>
    </w:p>
    <w:p w14:paraId="6E4C7204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Члены комиссии:</w:t>
      </w:r>
    </w:p>
    <w:p w14:paraId="05BF0472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Сетаев С.С.</w:t>
      </w:r>
      <w:r w:rsidRPr="00BE16DC">
        <w:rPr>
          <w:rFonts w:ascii="Times New Roman" w:hAnsi="Times New Roman"/>
          <w:sz w:val="28"/>
          <w:szCs w:val="28"/>
        </w:rPr>
        <w:t xml:space="preserve"> –  заместител</w:t>
      </w:r>
      <w:r>
        <w:rPr>
          <w:rFonts w:ascii="Times New Roman" w:hAnsi="Times New Roman"/>
          <w:sz w:val="28"/>
          <w:szCs w:val="28"/>
        </w:rPr>
        <w:t>ь</w:t>
      </w:r>
      <w:r w:rsidRPr="00BE16DC">
        <w:rPr>
          <w:rFonts w:ascii="Times New Roman" w:hAnsi="Times New Roman"/>
          <w:sz w:val="28"/>
          <w:szCs w:val="28"/>
        </w:rPr>
        <w:t xml:space="preserve"> главного врача по </w:t>
      </w:r>
      <w:r>
        <w:rPr>
          <w:rFonts w:ascii="Times New Roman" w:hAnsi="Times New Roman"/>
          <w:sz w:val="28"/>
          <w:szCs w:val="28"/>
        </w:rPr>
        <w:t>ЛПР</w:t>
      </w:r>
    </w:p>
    <w:p w14:paraId="0C1A4463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Т.В.</w:t>
      </w:r>
      <w:r w:rsidRPr="00BE16DC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главный бухгалтер</w:t>
      </w:r>
    </w:p>
    <w:p w14:paraId="66BE3B91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Кенесары А.Е.-бухгалтер по государственным закупкам.</w:t>
      </w:r>
    </w:p>
    <w:p w14:paraId="2B000CF5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  <w:r w:rsidRPr="005317B9">
        <w:rPr>
          <w:rFonts w:ascii="Times New Roman" w:hAnsi="Times New Roman"/>
          <w:i/>
          <w:sz w:val="28"/>
          <w:szCs w:val="28"/>
        </w:rPr>
        <w:t>Заведующий отделения или начальник отдела (по необходимости).</w:t>
      </w:r>
    </w:p>
    <w:p w14:paraId="67BD4540" w14:textId="77777777" w:rsidR="0075648E" w:rsidRDefault="0075648E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</w:p>
    <w:p w14:paraId="3BFDE055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</w:p>
    <w:p w14:paraId="1593E1BE" w14:textId="77777777" w:rsidR="00401AC3" w:rsidRPr="00332E00" w:rsidRDefault="00401AC3" w:rsidP="00401A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  <w:r w:rsidRPr="00332E00">
        <w:rPr>
          <w:rFonts w:ascii="Times New Roman" w:hAnsi="Times New Roman"/>
          <w:b/>
          <w:i/>
          <w:sz w:val="28"/>
          <w:szCs w:val="28"/>
        </w:rPr>
        <w:t>Работники, а также аффилированные лица заказчика, организатора закупа или единого дистрибьютора не участвуют в качестве потенциальных поставщиков при осуществлении закупа, регулируемого настоящими Правилами.</w:t>
      </w:r>
    </w:p>
    <w:p w14:paraId="6547E6BA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firstLine="283"/>
        <w:rPr>
          <w:rFonts w:ascii="Times New Roman" w:hAnsi="Times New Roman"/>
        </w:rPr>
      </w:pPr>
    </w:p>
    <w:p w14:paraId="126B49F6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6372"/>
        <w:rPr>
          <w:rStyle w:val="s0"/>
        </w:rPr>
        <w:sectPr w:rsidR="00401AC3" w:rsidRPr="00BE16DC" w:rsidSect="00917FBA"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14:paraId="3901146C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 w:line="240" w:lineRule="auto"/>
        <w:ind w:left="5954" w:right="-1"/>
        <w:jc w:val="right"/>
        <w:rPr>
          <w:rStyle w:val="s0"/>
          <w:b/>
          <w:sz w:val="20"/>
          <w:szCs w:val="20"/>
          <w:lang w:val="kk-KZ"/>
        </w:rPr>
      </w:pPr>
      <w:r w:rsidRPr="00B26D86">
        <w:rPr>
          <w:rStyle w:val="s0"/>
          <w:b/>
          <w:sz w:val="20"/>
          <w:szCs w:val="20"/>
        </w:rPr>
        <w:lastRenderedPageBreak/>
        <w:t>Приложение №</w:t>
      </w:r>
      <w:r w:rsidRPr="00B26D86">
        <w:rPr>
          <w:rStyle w:val="s0"/>
          <w:b/>
          <w:sz w:val="20"/>
          <w:szCs w:val="20"/>
          <w:lang w:val="kk-KZ"/>
        </w:rPr>
        <w:t>1</w:t>
      </w:r>
    </w:p>
    <w:p w14:paraId="79793398" w14:textId="77777777" w:rsidR="00401AC3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>бъявлени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3</w:t>
      </w:r>
      <w:r w:rsidRPr="00B26D86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</w:p>
    <w:p w14:paraId="39BD4F8C" w14:textId="77777777" w:rsidR="00401AC3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и реагентов</w:t>
      </w:r>
    </w:p>
    <w:p w14:paraId="2EA1751E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0316CFC7" w14:textId="77777777" w:rsidR="00401AC3" w:rsidRDefault="00401AC3" w:rsidP="00401AC3">
      <w:pPr>
        <w:spacing w:after="0"/>
        <w:ind w:left="5954"/>
        <w:jc w:val="center"/>
        <w:rPr>
          <w:rStyle w:val="a5"/>
          <w:rFonts w:ascii="Times New Roman" w:hAnsi="Times New Roman"/>
          <w:sz w:val="28"/>
          <w:lang w:val="kk-KZ"/>
        </w:rPr>
      </w:pPr>
    </w:p>
    <w:p w14:paraId="1D2DAA89" w14:textId="77777777" w:rsidR="00401AC3" w:rsidRDefault="00401AC3" w:rsidP="00401AC3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 w:rsidRPr="007B0CF9">
        <w:rPr>
          <w:rStyle w:val="a5"/>
          <w:rFonts w:ascii="Times New Roman" w:hAnsi="Times New Roman"/>
          <w:sz w:val="24"/>
          <w:szCs w:val="24"/>
        </w:rPr>
        <w:t>ПЕРЕЧЕНЬ ЗАКУПАЕМЫХ ТОВАРОВ</w:t>
      </w:r>
    </w:p>
    <w:tbl>
      <w:tblPr>
        <w:tblW w:w="103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714"/>
        <w:gridCol w:w="2127"/>
        <w:gridCol w:w="3685"/>
      </w:tblGrid>
      <w:tr w:rsidR="001D4EB5" w:rsidRPr="00E96ACA" w14:paraId="782FB0FD" w14:textId="77777777" w:rsidTr="008E6661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407CF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5BDC9053" w14:textId="3050C3D4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99B15F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64E99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14:paraId="24720931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D76CD3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1D4EB5" w:rsidRPr="00E96ACA" w14:paraId="67C99711" w14:textId="77777777" w:rsidTr="008E6661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D1DF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A81" w14:textId="5BE26F4B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нестерильный 5*10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968A" w14:textId="18D46A16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19C1" w14:textId="27F69FAA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1D4EB5" w:rsidRPr="00E96ACA" w14:paraId="07808F97" w14:textId="77777777" w:rsidTr="008E6661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5745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C1B7" w14:textId="3B581626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нестерильный 7*14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668B" w14:textId="3D567E08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ACE7" w14:textId="3A2DC4A9" w:rsidR="001D4EB5" w:rsidRPr="00802298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D4EB5" w:rsidRPr="00E96ACA" w14:paraId="0D47F9ED" w14:textId="77777777" w:rsidTr="008E6661">
        <w:trPr>
          <w:trHeight w:val="7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CD7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EBA8" w14:textId="08DE5360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стерильный 5*10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6EB" w14:textId="54314465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2BDF" w14:textId="0119AB3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1D4EB5" w:rsidRPr="00E96ACA" w14:paraId="2B5D7C2C" w14:textId="77777777" w:rsidTr="008E6661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B125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AD2F" w14:textId="50CA0C42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стерильный 7*14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CEA0" w14:textId="7245316B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8EFD" w14:textId="6385BB52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1D4EB5" w:rsidRPr="00E96ACA" w14:paraId="0F8D1788" w14:textId="77777777" w:rsidTr="008E6661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694B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3CC2" w14:textId="1C7036E5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E5E">
              <w:rPr>
                <w:rFonts w:ascii="Times New Roman" w:hAnsi="Times New Roman"/>
                <w:sz w:val="28"/>
                <w:szCs w:val="28"/>
                <w:lang w:val="kk-KZ"/>
              </w:rPr>
              <w:t>Взрослый манжет 25-30см ,многоразовый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C881" w14:textId="17F6BD92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B12A" w14:textId="6FD33D5D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4EB5" w:rsidRPr="00E96ACA" w14:paraId="42405059" w14:textId="77777777" w:rsidTr="008E6661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7C9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F984" w14:textId="15E602E3" w:rsidR="001D4EB5" w:rsidRPr="008A26AB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канюля  (вазофиксы)G 24 желтый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3270" w14:textId="340979BC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EBB2" w14:textId="6A8FEEC5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1D4EB5" w:rsidRPr="00E96ACA" w14:paraId="0BC5A80A" w14:textId="77777777" w:rsidTr="008E666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4D82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52A4" w14:textId="2EC7F4BA" w:rsidR="001D4EB5" w:rsidRPr="008A26AB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16 серый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0BF5" w14:textId="48045265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A08D" w14:textId="68D9C9D3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</w:tr>
      <w:tr w:rsidR="001D4EB5" w:rsidRPr="00E96ACA" w14:paraId="1511DACE" w14:textId="77777777" w:rsidTr="008E666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154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081D" w14:textId="06209B64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18 зеленый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6C9" w14:textId="2BF608D9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43FB" w14:textId="18BE252E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1D4EB5" w:rsidRPr="00E96ACA" w14:paraId="088821AD" w14:textId="77777777" w:rsidTr="008E6661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B51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1241" w14:textId="51A51FF7" w:rsidR="001D4EB5" w:rsidRPr="00896C32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20 розовый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1CCE" w14:textId="46C820CB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F8D4" w14:textId="069EF254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1D4EB5" w:rsidRPr="00E96ACA" w14:paraId="5EEAED08" w14:textId="77777777" w:rsidTr="008E6661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A8EF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D6C8" w14:textId="1AC3272E" w:rsidR="001D4EB5" w:rsidRPr="00896C32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22 синий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7718" w14:textId="4BC2DF0F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B5A6" w14:textId="0DF42A01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</w:tr>
      <w:tr w:rsidR="001D4EB5" w:rsidRPr="00E96ACA" w14:paraId="611A8FBF" w14:textId="77777777" w:rsidTr="008E6661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3913" w14:textId="77777777" w:rsidR="001D4EB5" w:rsidRPr="0057598E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98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80B1" w14:textId="6AFC1CE3" w:rsidR="001D4EB5" w:rsidRPr="0057598E" w:rsidRDefault="001D4EB5" w:rsidP="00204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26 фиолетовый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EAA2" w14:textId="64ED16F7" w:rsidR="001D4EB5" w:rsidRPr="0057598E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04A5" w14:textId="7696EE26" w:rsidR="001D4EB5" w:rsidRPr="0057598E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</w:tr>
      <w:tr w:rsidR="001D4EB5" w:rsidRPr="00E96ACA" w14:paraId="05361CFA" w14:textId="77777777" w:rsidTr="008E6661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7D3C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163" w14:textId="173B21A4" w:rsidR="001D4EB5" w:rsidRPr="008F7654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Жгут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D98" w14:textId="5286518A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6C3" w14:textId="05F3077C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D4EB5" w:rsidRPr="00E96ACA" w14:paraId="7A091BB7" w14:textId="77777777" w:rsidTr="008E6661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49B6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8902" w14:textId="5772C62F" w:rsidR="001D4EB5" w:rsidRPr="008F7654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Зонд назогастральный для энтерального питание №12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ECEA" w14:textId="6929E45F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A905" w14:textId="072AEE8D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D4EB5" w:rsidRPr="00E96ACA" w14:paraId="7556CD14" w14:textId="77777777" w:rsidTr="008E6661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AA2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3C22" w14:textId="150E4921" w:rsidR="001D4EB5" w:rsidRPr="008F7654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Фолея №14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B1AE" w14:textId="6018296A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2512" w14:textId="19F9AAB7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D4EB5" w:rsidRPr="00E96ACA" w14:paraId="58674499" w14:textId="77777777" w:rsidTr="008E6661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EFF" w14:textId="77777777" w:rsidR="001D4EB5" w:rsidRPr="0002739D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39D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114F" w14:textId="1A16F4D7" w:rsidR="001D4EB5" w:rsidRPr="0002739D" w:rsidRDefault="001D4EB5" w:rsidP="00204E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Фолея №16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F823" w14:textId="7DBBA515" w:rsidR="001D4EB5" w:rsidRPr="0002739D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3B0B" w14:textId="22B913B0" w:rsidR="001D4EB5" w:rsidRPr="0002739D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7D276814" w14:textId="77777777" w:rsidTr="008E6661">
        <w:trPr>
          <w:trHeight w:val="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7654" w14:textId="77777777" w:rsidR="001D4EB5" w:rsidRPr="0002739D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273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38B4" w14:textId="3135008F" w:rsidR="001D4EB5" w:rsidRPr="0002739D" w:rsidRDefault="001D4EB5" w:rsidP="00204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Фолея №18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C259" w14:textId="59633B93" w:rsidR="001D4EB5" w:rsidRPr="0002739D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CB49" w14:textId="4EF15722" w:rsidR="001D4EB5" w:rsidRPr="00266D0B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5215A1DF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C9B7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5476" w14:textId="1BA8A04D" w:rsidR="001D4EB5" w:rsidRPr="008A343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Фолея №18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0AC2" w14:textId="2F1A617F" w:rsidR="001D4EB5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0C9" w14:textId="221B0F78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610C0643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D901" w14:textId="6994FF5A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D1E7" w14:textId="032D2944" w:rsidR="001D4EB5" w:rsidRPr="00E4365C" w:rsidRDefault="001D4EB5" w:rsidP="00204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Медицинская клеенка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8341" w14:textId="7694D1CB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2383" w14:textId="46414C83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1DE9D66D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C486" w14:textId="5CBFCCF2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1A47" w14:textId="2ED3E63F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Мочеприемник мужской типа «утка»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E836" w14:textId="1234BFC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5854" w14:textId="0CADF450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D4EB5" w:rsidRPr="00E96ACA" w14:paraId="01C863F6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6BA" w14:textId="000F65DF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9D30" w14:textId="7FAF8B70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Одноразовые кружка эсмарха (клизма)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F615" w14:textId="0C8534F0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4D95" w14:textId="6D4C9F4B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1D4EB5" w:rsidRPr="00E96ACA" w14:paraId="7F0BA7E7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349" w14:textId="5377F8E0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CC2" w14:textId="7D353FC0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5CB8">
              <w:rPr>
                <w:rFonts w:ascii="Times New Roman" w:hAnsi="Times New Roman"/>
                <w:sz w:val="28"/>
                <w:szCs w:val="28"/>
                <w:lang w:val="kk-KZ"/>
              </w:rPr>
              <w:t>Пульсоксиметр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взрослый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3BA8" w14:textId="7EDBAC3F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8A2E" w14:textId="4C6BE4B2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D4EB5" w:rsidRPr="00E96ACA" w14:paraId="0758B551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D20F" w14:textId="1F6D56D2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6B74" w14:textId="7130AB4E" w:rsidR="001D4EB5" w:rsidRPr="004B5CB8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B5C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ульсоксиметр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для детей и новорожденных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3176" w14:textId="7328C91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3A0E" w14:textId="7EB77E00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D4EB5" w:rsidRPr="00E96ACA" w14:paraId="1598F353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179" w14:textId="4076C6AA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D40" w14:textId="27BB7E56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Ртутные термометры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B87A" w14:textId="5EEA722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ED32" w14:textId="6329EB8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1D4EB5" w:rsidRPr="00E96ACA" w14:paraId="2BFF05EE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EE32" w14:textId="23737E59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B461" w14:textId="71934184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5CB8">
              <w:rPr>
                <w:rFonts w:ascii="Times New Roman" w:hAnsi="Times New Roman"/>
                <w:sz w:val="28"/>
                <w:szCs w:val="28"/>
                <w:lang w:val="kk-KZ"/>
              </w:rPr>
              <w:t>Стетоскоп черный 56 см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A44" w14:textId="39455ECA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920E" w14:textId="35522C59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D4EB5" w:rsidRPr="00E96ACA" w14:paraId="22C2F5F5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2F9E" w14:textId="229AFF3D" w:rsidR="001D4EB5" w:rsidRDefault="0018244E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6065" w14:textId="2C62773F" w:rsidR="001D4EB5" w:rsidRPr="004B5CB8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Судно подкладное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CBAD" w14:textId="58856B0D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732E" w14:textId="1168B049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D4EB5" w:rsidRPr="00E96ACA" w14:paraId="29EE9FBD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E5F" w14:textId="19E32ADE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B740" w14:textId="4272E48F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Тонометр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EBF0" w14:textId="4CB7260E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4049" w14:textId="293BB45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D4EB5" w:rsidRPr="00E96ACA" w14:paraId="328FC9FC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8022" w14:textId="3187AE28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8658" w14:textId="514488FC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Шприц «Жане»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D0AE" w14:textId="4D4818FB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A6F0" w14:textId="61F326DB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D4EB5" w:rsidRPr="00E96ACA" w14:paraId="49940073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4247" w14:textId="6260121C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8F3B" w14:textId="4DE224E7" w:rsidR="001D4EB5" w:rsidRPr="00273260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Шприц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CAF0" w14:textId="77AE85AF" w:rsidR="001D4EB5" w:rsidRPr="00273260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2071" w14:textId="7D4B8D9F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1D4EB5" w:rsidRPr="00E96ACA" w14:paraId="5066F61F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10EA" w14:textId="6ECE477A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CEB" w14:textId="18FCE2A6" w:rsidR="001D4EB5" w:rsidRPr="002B6526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Шприц 2 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7C8" w14:textId="388FB68C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E746" w14:textId="7C5AF432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1D4EB5" w:rsidRPr="00E96ACA" w14:paraId="7985AD9D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78E" w14:textId="76351A25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D16A" w14:textId="1862663C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Шприц 2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0 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BD82" w14:textId="11F8CB90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CA37" w14:textId="10A61CE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1D4EB5" w:rsidRPr="00E96ACA" w14:paraId="5AA49FEE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64B" w14:textId="795F86A6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47D2" w14:textId="78985C20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Шприц 5 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358F" w14:textId="081342B2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6280" w14:textId="65F25EEF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</w:tr>
      <w:tr w:rsidR="001D4EB5" w:rsidRPr="00E96ACA" w14:paraId="47A34E09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5355" w14:textId="7118A998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854" w14:textId="5EF58223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Шприцы 60 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AE0C" w14:textId="0B8E74E0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F2E8" w14:textId="73266806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D4EB5" w:rsidRPr="00E96ACA" w14:paraId="50C50302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E20B" w14:textId="6CE43F20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85E8" w14:textId="31115086" w:rsidR="001D4EB5" w:rsidRPr="00273260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термометры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AD1" w14:textId="004AF4A2" w:rsidR="001D4EB5" w:rsidRPr="00273260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4CFC" w14:textId="5697970F" w:rsidR="001D4EB5" w:rsidRPr="00273260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D4EB5" w:rsidRPr="00E96ACA" w14:paraId="4D4B7731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ECB" w14:textId="137E7ACE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4285" w14:textId="63287747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BACF" w14:textId="2274CEE3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96E1" w14:textId="7631AA1C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5413CDF6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FBD7" w14:textId="329126B1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1F60" w14:textId="16D132FB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Презервативы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8F86" w14:textId="729D8E23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5DE" w14:textId="2162D572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1D4EB5" w:rsidRPr="00E96ACA" w14:paraId="787E2956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B4A8" w14:textId="02948888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2C" w14:textId="1B04AED2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Ленты  диаграммные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38FE" w14:textId="1DB37B6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4C26" w14:textId="099181A6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154EBF64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9F8C" w14:textId="408D193D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9BF8" w14:textId="09111189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дезинфекции УЗИ датчиков (Авансепт, Лизаксин, Тетралин)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5854" w14:textId="6EDA5CB4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6330" w14:textId="4A235E79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4EB5" w:rsidRPr="00E96ACA" w14:paraId="23243E7B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F2F" w14:textId="06248396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A23A" w14:textId="407DC0D0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Внутриматочная спираль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4EBA" w14:textId="335AB40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3699" w14:textId="39B8F018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14:paraId="25591388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rStyle w:val="a5"/>
          <w:rFonts w:ascii="Times New Roman" w:hAnsi="Times New Roman"/>
          <w:sz w:val="24"/>
          <w:szCs w:val="24"/>
        </w:rPr>
      </w:pPr>
    </w:p>
    <w:p w14:paraId="654EFE0E" w14:textId="77777777" w:rsidR="00401AC3" w:rsidRPr="00E00619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rStyle w:val="a5"/>
          <w:rFonts w:ascii="Times New Roman" w:hAnsi="Times New Roman"/>
          <w:sz w:val="24"/>
          <w:szCs w:val="24"/>
        </w:rPr>
      </w:pPr>
      <w:r w:rsidRPr="00E00619">
        <w:rPr>
          <w:rStyle w:val="a5"/>
          <w:rFonts w:ascii="Times New Roman" w:hAnsi="Times New Roman"/>
          <w:sz w:val="24"/>
          <w:szCs w:val="24"/>
        </w:rPr>
        <w:t>*Примечание</w:t>
      </w:r>
      <w:r w:rsidRPr="00E00619">
        <w:rPr>
          <w:rStyle w:val="a5"/>
          <w:rFonts w:ascii="Times New Roman" w:hAnsi="Times New Roman"/>
          <w:sz w:val="24"/>
          <w:szCs w:val="24"/>
        </w:rPr>
        <w:tab/>
      </w:r>
    </w:p>
    <w:p w14:paraId="22753B06" w14:textId="77777777" w:rsidR="00401AC3" w:rsidRPr="00E00619" w:rsidRDefault="00401AC3" w:rsidP="00401AC3">
      <w:pPr>
        <w:pStyle w:val="3"/>
        <w:spacing w:before="0" w:beforeAutospacing="0" w:after="0" w:afterAutospacing="0"/>
        <w:ind w:left="426"/>
        <w:jc w:val="both"/>
        <w:rPr>
          <w:sz w:val="24"/>
          <w:szCs w:val="24"/>
        </w:rPr>
      </w:pPr>
      <w:r w:rsidRPr="00E00619">
        <w:rPr>
          <w:sz w:val="24"/>
          <w:szCs w:val="24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страхования:</w:t>
      </w:r>
    </w:p>
    <w:p w14:paraId="06662A27" w14:textId="77777777" w:rsidR="00401AC3" w:rsidRPr="00E00619" w:rsidRDefault="00401AC3" w:rsidP="00401AC3">
      <w:pPr>
        <w:pStyle w:val="a3"/>
        <w:spacing w:before="0" w:beforeAutospacing="0" w:after="0" w:afterAutospacing="0"/>
        <w:ind w:left="426"/>
        <w:jc w:val="both"/>
        <w:rPr>
          <w:rFonts w:eastAsiaTheme="minorEastAsia"/>
        </w:rPr>
      </w:pPr>
      <w:r w:rsidRPr="00E00619">
        <w:t>      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186BCCE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7AA045E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1A6B184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2) соответствие характеристики или технической спецификации условиям объявления или приглашения на закуп.</w:t>
      </w:r>
    </w:p>
    <w:p w14:paraId="22F505DF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CEF0BA9" w14:textId="77777777" w:rsidR="00401AC3" w:rsidRPr="00E00619" w:rsidRDefault="00401AC3" w:rsidP="00401AC3">
      <w:pPr>
        <w:pStyle w:val="a3"/>
        <w:tabs>
          <w:tab w:val="left" w:pos="851"/>
        </w:tabs>
        <w:spacing w:before="0" w:beforeAutospacing="0" w:after="0" w:afterAutospacing="0"/>
        <w:ind w:left="426"/>
        <w:jc w:val="both"/>
      </w:pPr>
      <w:r w:rsidRPr="00E00619">
        <w:t>     </w:t>
      </w:r>
      <w:r>
        <w:t xml:space="preserve"> </w:t>
      </w:r>
      <w:r w:rsidRPr="00E00619">
        <w:t xml:space="preserve">3) </w:t>
      </w:r>
      <w:r w:rsidRPr="00E27D11">
        <w:rPr>
          <w:b/>
          <w:bCs/>
        </w:rPr>
        <w:t>непревышение</w:t>
      </w:r>
      <w:r w:rsidRPr="00E00619"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99F2F74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lastRenderedPageBreak/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AEC65E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A0E5D4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6) срок годности лекарственных средств и медицинских изделий на дату поставки поставщиком заказчику составляет:</w:t>
      </w:r>
    </w:p>
    <w:p w14:paraId="141D717E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пятидесяти процентов от указанного срока годности на упаковке (при сроке годности менее двух лет);</w:t>
      </w:r>
    </w:p>
    <w:p w14:paraId="4897BCA0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двенадцати месяцев от указанного срока годности на упаковке (при сроке годности два года и более);</w:t>
      </w:r>
    </w:p>
    <w:p w14:paraId="002C156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363DCAA3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7B93AE3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B8FB538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</w:t>
      </w:r>
      <w:r>
        <w:t xml:space="preserve"> </w:t>
      </w:r>
      <w:r w:rsidRPr="00E00619"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</w:t>
      </w:r>
      <w:hyperlink r:id="rId9" w:anchor="z142" w:history="1">
        <w:r w:rsidRPr="00E00619">
          <w:rPr>
            <w:rStyle w:val="a7"/>
          </w:rPr>
          <w:t>подпункте 9)</w:t>
        </w:r>
      </w:hyperlink>
      <w:r w:rsidRPr="00E00619">
        <w:t xml:space="preserve"> настоящего пункта, на дату поставки единым дистрибьютором заказчику составляет:</w:t>
      </w:r>
    </w:p>
    <w:p w14:paraId="03281092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тридцати процентов от срока годности, указанного на упаковке (при сроке годности менее двух лет);</w:t>
      </w:r>
    </w:p>
    <w:p w14:paraId="331061D2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восьми месяцев от указанного срока годности на упаковке (при сроке годности два года и более);</w:t>
      </w:r>
    </w:p>
    <w:p w14:paraId="1685724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9) срок годности вакцин на дату поставки единым дистрибьютором заказчику составляет:</w:t>
      </w:r>
    </w:p>
    <w:p w14:paraId="187E1F75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сорока процентов от указанного срока годности на упаковке (при сроке годности менее двух лет);</w:t>
      </w:r>
    </w:p>
    <w:p w14:paraId="3989832D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десяти месяцев от указанного срока годности на упаковке (при сроке годности два года и более);</w:t>
      </w:r>
    </w:p>
    <w:p w14:paraId="6B7A2D9C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 xml:space="preserve">      10) менее сроков годности, указанных в </w:t>
      </w:r>
      <w:hyperlink r:id="rId10" w:anchor="z139" w:history="1">
        <w:r w:rsidRPr="00E00619">
          <w:rPr>
            <w:rStyle w:val="a7"/>
          </w:rPr>
          <w:t>подпунктах 8)</w:t>
        </w:r>
      </w:hyperlink>
      <w:r w:rsidRPr="00E00619">
        <w:t xml:space="preserve"> и </w:t>
      </w:r>
      <w:hyperlink r:id="rId11" w:anchor="z142" w:history="1">
        <w:r w:rsidRPr="00E00619">
          <w:rPr>
            <w:rStyle w:val="a7"/>
          </w:rPr>
          <w:t>9)</w:t>
        </w:r>
      </w:hyperlink>
      <w:r w:rsidRPr="00E00619">
        <w:t xml:space="preserve">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934B8D3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06A359F0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43BDF32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925E40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13) соблюдение количества, качества и сроков поставки или оказания фармацевтической услуги условиям договора.</w:t>
      </w:r>
    </w:p>
    <w:p w14:paraId="6DA9B79B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  <w:r>
        <w:rPr>
          <w:sz w:val="18"/>
          <w:szCs w:val="18"/>
        </w:rPr>
        <w:t>     </w:t>
      </w:r>
    </w:p>
    <w:p w14:paraId="22F5B81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</w:p>
    <w:p w14:paraId="47A2EFF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t xml:space="preserve">       </w:t>
      </w:r>
    </w:p>
    <w:p w14:paraId="2C23C6CB" w14:textId="77777777" w:rsidR="00401AC3" w:rsidRDefault="00401AC3" w:rsidP="00E27D11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32D14ED8" w14:textId="77777777" w:rsidR="00401AC3" w:rsidRDefault="00401AC3" w:rsidP="00BD61AA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2CA7116" w14:textId="77777777" w:rsidR="00401AC3" w:rsidRPr="00E00619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b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lastRenderedPageBreak/>
        <w:t xml:space="preserve">    </w:t>
      </w:r>
      <w:r w:rsidRPr="00E00619">
        <w:rPr>
          <w:rStyle w:val="s0"/>
          <w:i/>
          <w:sz w:val="20"/>
          <w:szCs w:val="20"/>
        </w:rPr>
        <w:t xml:space="preserve">     </w:t>
      </w:r>
      <w:r w:rsidRPr="00E00619">
        <w:rPr>
          <w:rStyle w:val="s0"/>
          <w:b/>
          <w:i/>
          <w:sz w:val="20"/>
          <w:szCs w:val="20"/>
        </w:rPr>
        <w:t>Приложение №</w:t>
      </w:r>
      <w:r>
        <w:rPr>
          <w:rStyle w:val="s0"/>
          <w:b/>
          <w:i/>
          <w:sz w:val="20"/>
          <w:szCs w:val="20"/>
        </w:rPr>
        <w:t>2</w:t>
      </w:r>
    </w:p>
    <w:p w14:paraId="4B6130CF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/>
        <w:ind w:left="5670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>бъявлени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  <w:lang w:val="kk-KZ"/>
        </w:rPr>
        <w:t>40</w:t>
      </w: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                                                                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</w:t>
      </w:r>
      <w:r>
        <w:rPr>
          <w:rFonts w:ascii="Times New Roman" w:hAnsi="Times New Roman"/>
          <w:i/>
          <w:sz w:val="20"/>
          <w:szCs w:val="20"/>
          <w:lang w:val="kk-KZ"/>
        </w:rPr>
        <w:t xml:space="preserve">и реагентов </w:t>
      </w: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6A9A4A8A" w14:textId="77777777" w:rsidR="00401AC3" w:rsidRDefault="00401AC3" w:rsidP="00401AC3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3C2A8C11" w14:textId="77777777" w:rsidR="00401AC3" w:rsidRPr="0042536A" w:rsidRDefault="00401AC3" w:rsidP="00401AC3">
      <w:pPr>
        <w:spacing w:after="0"/>
        <w:ind w:left="6804"/>
        <w:jc w:val="right"/>
        <w:rPr>
          <w:rStyle w:val="s0"/>
          <w:b/>
          <w:lang w:val="kk-KZ"/>
        </w:rPr>
      </w:pPr>
    </w:p>
    <w:p w14:paraId="474C2C49" w14:textId="77777777" w:rsidR="00401AC3" w:rsidRDefault="00401AC3" w:rsidP="00401AC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цен потанциальных поставщиков</w:t>
      </w:r>
    </w:p>
    <w:p w14:paraId="504BCAA1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(наименование потенциального поставщика)</w:t>
      </w:r>
    </w:p>
    <w:p w14:paraId="06A961BA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(заполняется отдельно на каждый лот)</w:t>
      </w:r>
    </w:p>
    <w:p w14:paraId="2B16CAE1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71D6F5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Лот № _______</w:t>
      </w:r>
    </w:p>
    <w:p w14:paraId="3E5037D7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675"/>
        <w:gridCol w:w="8364"/>
        <w:gridCol w:w="1734"/>
      </w:tblGrid>
      <w:tr w:rsidR="00401AC3" w:rsidRPr="004160D6" w14:paraId="3F0EEDB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0DD8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14:paraId="59CEF008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  <w:p w14:paraId="72DB5791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EC2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Содержание</w:t>
            </w:r>
          </w:p>
          <w:p w14:paraId="23C956B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BE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79C9CC5E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0669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BE10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66F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3B1F098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2F81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3D5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Страна происхождения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AF90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24D929DF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F85B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9341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Завод-изготовитель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012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023B1D90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06A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5EA7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F26D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0FD0E0B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C83F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F5CE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CF1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2C802F39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1E0E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DACC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A89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6EC02BA8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757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8B27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30D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5D57ADA9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07AE2050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3E1A5077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 Печать (при наличии) </w:t>
      </w:r>
    </w:p>
    <w:p w14:paraId="128DAFF0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</w:t>
      </w:r>
    </w:p>
    <w:p w14:paraId="60A34155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720E4E17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Подпись должность, фамилия, имя, отчество (при его наличии)</w:t>
      </w:r>
    </w:p>
    <w:p w14:paraId="29D6BDFF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2E439A02" w14:textId="77777777" w:rsidR="00401AC3" w:rsidRPr="00190D28" w:rsidRDefault="00401AC3" w:rsidP="00401AC3">
      <w:pPr>
        <w:shd w:val="clear" w:color="auto" w:fill="FFFFFF"/>
        <w:spacing w:after="0"/>
        <w:ind w:left="7080"/>
        <w:rPr>
          <w:rFonts w:ascii="Times New Roman" w:hAnsi="Times New Roman"/>
          <w:sz w:val="20"/>
          <w:szCs w:val="20"/>
          <w:lang w:val="kk-KZ"/>
        </w:rPr>
      </w:pPr>
    </w:p>
    <w:p w14:paraId="6E3ADE05" w14:textId="77777777" w:rsidR="007A1990" w:rsidRPr="00401AC3" w:rsidRDefault="007A1990">
      <w:pPr>
        <w:rPr>
          <w:lang w:val="kk-KZ"/>
        </w:rPr>
      </w:pPr>
    </w:p>
    <w:sectPr w:rsidR="007A1990" w:rsidRPr="00401AC3" w:rsidSect="00197E39">
      <w:pgSz w:w="11906" w:h="16838"/>
      <w:pgMar w:top="425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D"/>
    <w:rsid w:val="0018244E"/>
    <w:rsid w:val="001D4EB5"/>
    <w:rsid w:val="00204ECC"/>
    <w:rsid w:val="0027490A"/>
    <w:rsid w:val="002903C2"/>
    <w:rsid w:val="00401AC3"/>
    <w:rsid w:val="00495F91"/>
    <w:rsid w:val="00631ACD"/>
    <w:rsid w:val="0075648E"/>
    <w:rsid w:val="007A1990"/>
    <w:rsid w:val="007D14C4"/>
    <w:rsid w:val="008060EB"/>
    <w:rsid w:val="008E6661"/>
    <w:rsid w:val="00A51F89"/>
    <w:rsid w:val="00A93D2B"/>
    <w:rsid w:val="00BD61AA"/>
    <w:rsid w:val="00E27D11"/>
    <w:rsid w:val="00F00953"/>
    <w:rsid w:val="00F602EF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759"/>
  <w15:chartTrackingRefBased/>
  <w15:docId w15:val="{0D7A43EA-745D-4BBF-9313-F6B9E0AF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AC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401A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A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01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01A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01AC3"/>
    <w:rPr>
      <w:b/>
      <w:bCs/>
    </w:rPr>
  </w:style>
  <w:style w:type="character" w:styleId="a6">
    <w:name w:val="Emphasis"/>
    <w:basedOn w:val="a0"/>
    <w:uiPriority w:val="20"/>
    <w:qFormat/>
    <w:rsid w:val="00401AC3"/>
    <w:rPr>
      <w:i/>
      <w:iCs/>
    </w:rPr>
  </w:style>
  <w:style w:type="character" w:styleId="a7">
    <w:name w:val="Hyperlink"/>
    <w:basedOn w:val="a0"/>
    <w:uiPriority w:val="99"/>
    <w:unhideWhenUsed/>
    <w:rsid w:val="00401AC3"/>
    <w:rPr>
      <w:color w:val="0000FF"/>
      <w:u w:val="single"/>
    </w:rPr>
  </w:style>
  <w:style w:type="character" w:customStyle="1" w:styleId="s0">
    <w:name w:val="s0"/>
    <w:basedOn w:val="a0"/>
    <w:rsid w:val="00401A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layout">
    <w:name w:val="layout"/>
    <w:basedOn w:val="a0"/>
    <w:rsid w:val="0040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cr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epgb.akmol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rus/docs/Z1400000202" TargetMode="External"/><Relationship Id="rId11" Type="http://schemas.openxmlformats.org/officeDocument/2006/relationships/hyperlink" Target="/rus/docs/P2100000375" TargetMode="External"/><Relationship Id="rId5" Type="http://schemas.openxmlformats.org/officeDocument/2006/relationships/hyperlink" Target="/rus/docs/Z1400000202" TargetMode="External"/><Relationship Id="rId10" Type="http://schemas.openxmlformats.org/officeDocument/2006/relationships/hyperlink" Target="/rus/docs/P2100000375" TargetMode="External"/><Relationship Id="rId4" Type="http://schemas.openxmlformats.org/officeDocument/2006/relationships/hyperlink" Target="/rus/docs/P2100000375" TargetMode="External"/><Relationship Id="rId9" Type="http://schemas.openxmlformats.org/officeDocument/2006/relationships/hyperlink" Target="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2547</Words>
  <Characters>14523</Characters>
  <Application>Microsoft Office Word</Application>
  <DocSecurity>0</DocSecurity>
  <Lines>121</Lines>
  <Paragraphs>34</Paragraphs>
  <ScaleCrop>false</ScaleCrop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19</cp:revision>
  <dcterms:created xsi:type="dcterms:W3CDTF">2021-11-10T10:28:00Z</dcterms:created>
  <dcterms:modified xsi:type="dcterms:W3CDTF">2022-01-24T09:20:00Z</dcterms:modified>
</cp:coreProperties>
</file>