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9"/>
        <w:gridCol w:w="6186"/>
      </w:tblGrid>
      <w:tr w:rsidR="006D4FFF" w:rsidRPr="006D4FFF" w:rsidTr="006D4FFF">
        <w:tc>
          <w:tcPr>
            <w:tcW w:w="9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4FFF" w:rsidRPr="006D4FFF" w:rsidRDefault="006D4FFF" w:rsidP="006D4FF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Отчет о деятельности по вопросам оказания государственных услуг</w:t>
            </w:r>
          </w:p>
          <w:p w:rsidR="006D4FFF" w:rsidRPr="006D4FFF" w:rsidRDefault="006D4FFF" w:rsidP="006D4FF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 2021 год.</w:t>
            </w:r>
          </w:p>
        </w:tc>
        <w:tc>
          <w:tcPr>
            <w:tcW w:w="6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D4FFF" w:rsidRPr="006D4FFF" w:rsidRDefault="006D4FFF" w:rsidP="006D4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D4FFF" w:rsidRPr="006D4FFF" w:rsidRDefault="006D4FFF" w:rsidP="006D4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Общие положения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Сведения об </w:t>
      </w:r>
      <w:proofErr w:type="spellStart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услугода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ГКП на ПХВ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Ерейментауская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РБ»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Количество государственных услуг в сфере 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дравоохранения 27,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ерейментауская</w:t>
      </w:r>
      <w:proofErr w:type="spellEnd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 оказывает 11 услуг;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государственных услуг, оказываемых через Государственную корпорацию "Правительство для граждан"-636 услуг;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государственных услуг, оказыва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емых на бесплатной основе- 247704</w:t>
      </w: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услуг, на платной основе-833 услуг;</w:t>
      </w:r>
      <w:proofErr w:type="gramEnd"/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государственных услуг, оказываемых в бумажной форме-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1125</w:t>
      </w: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услуги, электронной форме-246579 услуг</w:t>
      </w: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proofErr w:type="gramEnd"/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утвержденных подзаконных нормативных правовых актов, определяющих порядок оказания государственных услуг;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Информация о наиболее востребованных государственных услугах.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Наиболее востребованные государственные услуги – это «Запись на прием к врачу», «Вызов врача на дом», «Прикрепление к медицинской организации, оказывающей первичную медико-санитарную помощь», «Выдача листа о временной нетрудоспособности», «Выдача справки о временной нетрудоспособности».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    </w:t>
      </w:r>
    </w:p>
    <w:p w:rsidR="006D4FFF" w:rsidRPr="006D4FFF" w:rsidRDefault="006D4FFF" w:rsidP="006D4F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Работа с </w:t>
      </w:r>
      <w:proofErr w:type="spellStart"/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услугополучателями</w:t>
      </w:r>
      <w:proofErr w:type="spellEnd"/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1) Сведения об источниках и местах доступа к информации о порядке оказания государственных услуг: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 доступности государственных услуг, информация о порядке оказания государственных услуг размещена на официальном сайте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     ГКП на ПХВ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ерейментауская</w:t>
      </w:r>
      <w:proofErr w:type="spellEnd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РБ» </w:t>
      </w:r>
      <w:hyperlink r:id="rId5" w:history="1">
        <w:r w:rsidRPr="006D4FFF">
          <w:rPr>
            <w:rFonts w:ascii="Times New Roman" w:eastAsia="Times New Roman" w:hAnsi="Times New Roman" w:cs="Times New Roman"/>
            <w:color w:val="367754"/>
            <w:sz w:val="20"/>
            <w:u w:val="single"/>
            <w:lang w:eastAsia="ru-RU"/>
          </w:rPr>
          <w:t>https://san-crb.kz/4234234.html</w:t>
        </w:r>
      </w:hyperlink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вся необходимая информация для </w:t>
      </w:r>
      <w:proofErr w:type="spellStart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услугополучателей</w:t>
      </w:r>
      <w:proofErr w:type="spellEnd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также размещена на стенде данных организации, а также по телефонам Единого </w:t>
      </w:r>
      <w:proofErr w:type="spellStart"/>
      <w:proofErr w:type="gramStart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контакт-центра</w:t>
      </w:r>
      <w:proofErr w:type="spellEnd"/>
      <w:proofErr w:type="gramEnd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вопросам оказания государственных услуг 1414.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2) Информация о публичных обсуждениях проектов подзаконных нормативных правовых актов, определяющих порядок оказания государственных услуг: 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Отчеты о деятельности государственных органов для публичных обсуждений размещаются на официальном сайте </w:t>
      </w:r>
      <w:proofErr w:type="spellStart"/>
      <w:proofErr w:type="gramStart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сайте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      ГКП на ПХВ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ерейментауская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РБ»,    где каждый </w:t>
      </w:r>
      <w:proofErr w:type="spellStart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услугополучатель</w:t>
      </w:r>
      <w:proofErr w:type="spellEnd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ознакомиться с отчетом и оставить комментарии.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месяцев 2021 года проведено 8</w:t>
      </w: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разъяснительных мероприятий по повышению качества оказания государственных услуг, из них: семинаров-совещаний, по вопросам качества оказания государственных услуг – 1,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газетах и других изданиях -3</w:t>
      </w: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охвачено населения более 6124</w:t>
      </w: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человек.     </w:t>
      </w:r>
    </w:p>
    <w:p w:rsidR="006D4FFF" w:rsidRPr="006D4FFF" w:rsidRDefault="006D4FFF" w:rsidP="006D4F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Деятельность по совершенствованию процессов оказания государственных услуг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1) Результаты оптимизации и автоматизации процессов оказания государственных услуг.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 </w:t>
      </w:r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Мероприятия, направленные на повышение квалификации сотрудников в сфере оказания государственных услуг.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Сотрудники подведомственных медицинских организаций, ответственные за оказание государственных услуг, за счет средств организации, проходят специализированные курсы повышения квалификации.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</w:t>
      </w:r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3) Нормативно-правовое совершенствование процессов оказания государственных услуг.</w:t>
      </w:r>
    </w:p>
    <w:p w:rsidR="006D4FFF" w:rsidRPr="006D4FFF" w:rsidRDefault="006D4FFF" w:rsidP="006D4F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Контроль за</w:t>
      </w:r>
      <w:proofErr w:type="gramEnd"/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качеством оказания государственных услуг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1) Информация о жалобах </w:t>
      </w:r>
      <w:proofErr w:type="spellStart"/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услугополучателей</w:t>
      </w:r>
      <w:proofErr w:type="spellEnd"/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по вопросам оказания государственных услуг: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За 2021 год жалоб на предоставлении государственных услуг не поступало.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 Результаты внутреннего </w:t>
      </w:r>
      <w:proofErr w:type="gramStart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контроля за</w:t>
      </w:r>
      <w:proofErr w:type="gramEnd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качеством оказания государственных услуг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 медицинскими работниками проведена соответствующая разъяснительная работа о нормативах действующего законодательства  и правилах оказания государственных услуг;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руководителям медицинских организаций дано указание усилить контроль по повышению качества оказания государственных услуг, в соответствии </w:t>
      </w:r>
      <w:proofErr w:type="gramStart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действующим </w:t>
      </w:r>
      <w:proofErr w:type="spellStart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законодательсвом</w:t>
      </w:r>
      <w:proofErr w:type="spellEnd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Объектам контроля, допустившим указанные нарушения, внесены рекомендации по их устранению и рассмотрению ответственности виновных лиц.    </w:t>
      </w:r>
    </w:p>
    <w:p w:rsidR="006D4FFF" w:rsidRPr="006D4FFF" w:rsidRDefault="006D4FFF" w:rsidP="006D4F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 xml:space="preserve">Перспективы дальнейшей эффективности и повышения удовлетворенности </w:t>
      </w:r>
      <w:proofErr w:type="spellStart"/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услугополучателей</w:t>
      </w:r>
      <w:proofErr w:type="spellEnd"/>
      <w:r w:rsidRPr="006D4FFF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качеством оказания государственных услуг.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целях повышения удовлетворенности </w:t>
      </w:r>
      <w:proofErr w:type="spellStart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услугополучателей</w:t>
      </w:r>
      <w:proofErr w:type="spellEnd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качеством оказания государственных услуг, на 2022 год запланированы следующие мероприятия: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 план контрольных мероприятий по вопросу соблюдения законодательства Республики Казахстан в сфере оказания государственных услуг на 2022 год.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принятие мер по повышению качества оказания государственных услуг с учетом </w:t>
      </w:r>
      <w:proofErr w:type="gramStart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рекомендаций общественного мониторинга качества оказан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ия государственных услуг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 2021</w:t>
      </w: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год;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проведение совещания о принимаемых мерах по повышению качества оказания </w:t>
      </w:r>
      <w:proofErr w:type="spellStart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госуслуг</w:t>
      </w:r>
      <w:proofErr w:type="spellEnd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ежедневный мониторинг по своевременному оказанию государственных услуг;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необходимых условий для лиц с ограниченными возможностями при получении ими государственных услуг (пандусы, кнопки вызова);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обеспечение своевременного рассмотрения жалоб </w:t>
      </w:r>
      <w:proofErr w:type="spellStart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услугополучателей</w:t>
      </w:r>
      <w:proofErr w:type="spellEnd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принятие исчерпывающих мер по устранению причин и условий, послуживших основанием для обращений;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обеспечение информированности населения о возможностях и усилению мотивации к получению </w:t>
      </w:r>
      <w:proofErr w:type="spellStart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госуслуг</w:t>
      </w:r>
      <w:proofErr w:type="spellEnd"/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через портал «электронного правительства» посредством популярных социальных сетей, периодических печатных изданий;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Повышение качества предоставления государственных услуг сегодня остается важным направлением совершенствования системы государственного управления: одним из целевых показателей совершенствования государственного управления является повышение удовлетворенности граждан качеством предоставления государственных услуг. То есть, закреплена задача перехода к модели «сервисного государства», в котором органы государственного управления оказывают услуги в интересах граждан и организаций, а одной из основных оценок качества государственного управления выступает удовлетворенность граждан качеством предоставления государственных услуг.</w:t>
      </w:r>
    </w:p>
    <w:p w:rsidR="006D4FFF" w:rsidRPr="006D4FFF" w:rsidRDefault="006D4FFF" w:rsidP="006D4FFF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4F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5795A" w:rsidRDefault="00620882"/>
    <w:sectPr w:rsidR="0015795A" w:rsidSect="005D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B97"/>
    <w:multiLevelType w:val="multilevel"/>
    <w:tmpl w:val="BB622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2174C"/>
    <w:multiLevelType w:val="multilevel"/>
    <w:tmpl w:val="FD0ECD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52EB6"/>
    <w:multiLevelType w:val="multilevel"/>
    <w:tmpl w:val="4C2E1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C2D1C"/>
    <w:multiLevelType w:val="multilevel"/>
    <w:tmpl w:val="9BB4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445C7"/>
    <w:multiLevelType w:val="multilevel"/>
    <w:tmpl w:val="36360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4FFF"/>
    <w:rsid w:val="005D4C4C"/>
    <w:rsid w:val="00620882"/>
    <w:rsid w:val="006D4FFF"/>
    <w:rsid w:val="007A0830"/>
    <w:rsid w:val="008B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FFF"/>
    <w:rPr>
      <w:b/>
      <w:bCs/>
    </w:rPr>
  </w:style>
  <w:style w:type="character" w:styleId="a5">
    <w:name w:val="Hyperlink"/>
    <w:basedOn w:val="a0"/>
    <w:uiPriority w:val="99"/>
    <w:semiHidden/>
    <w:unhideWhenUsed/>
    <w:rsid w:val="006D4F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n-crb.kz/423423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2022-03-02T04:08:00Z</dcterms:created>
  <dcterms:modified xsi:type="dcterms:W3CDTF">2022-03-02T04:21:00Z</dcterms:modified>
</cp:coreProperties>
</file>